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F80" w:rsidRDefault="00C062BB" w:rsidP="009E4F80">
      <w:pPr>
        <w:ind w:left="198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</w:rPr>
        <w:drawing>
          <wp:inline distT="0" distB="0" distL="0" distR="0">
            <wp:extent cx="381000" cy="438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F80" w:rsidRDefault="009E4F80" w:rsidP="009E4F80">
      <w:pPr>
        <w:spacing w:after="0" w:line="240" w:lineRule="auto"/>
        <w:ind w:left="360"/>
        <w:jc w:val="both"/>
        <w:rPr>
          <w:rFonts w:ascii="Arial" w:hAnsi="Arial" w:cs="Arial"/>
          <w:szCs w:val="20"/>
        </w:rPr>
      </w:pPr>
      <w:r w:rsidRPr="007800BA">
        <w:rPr>
          <w:rFonts w:ascii="Times New Roman" w:hAnsi="Times New Roman"/>
          <w:b/>
          <w:sz w:val="24"/>
          <w:szCs w:val="24"/>
        </w:rPr>
        <w:t>REPUBLIKA HRVATSKA</w:t>
      </w:r>
    </w:p>
    <w:p w:rsidR="009E4F80" w:rsidRPr="009E4F80" w:rsidRDefault="009E4F80" w:rsidP="009E4F80">
      <w:pPr>
        <w:spacing w:after="0" w:line="240" w:lineRule="auto"/>
        <w:ind w:left="360"/>
        <w:jc w:val="both"/>
        <w:rPr>
          <w:rFonts w:ascii="Arial" w:hAnsi="Arial" w:cs="Arial"/>
          <w:szCs w:val="20"/>
        </w:rPr>
      </w:pPr>
      <w:r w:rsidRPr="007800BA">
        <w:rPr>
          <w:rFonts w:ascii="Times New Roman" w:hAnsi="Times New Roman"/>
          <w:b/>
          <w:sz w:val="24"/>
          <w:szCs w:val="24"/>
        </w:rPr>
        <w:t>ŠIBENSKO-KNINSKA ŽUPANIJA</w:t>
      </w:r>
    </w:p>
    <w:p w:rsidR="009E4F80" w:rsidRPr="007800BA" w:rsidRDefault="009E4F80" w:rsidP="009E4F8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800BA">
        <w:rPr>
          <w:rFonts w:ascii="Times New Roman" w:hAnsi="Times New Roman"/>
          <w:b/>
          <w:sz w:val="24"/>
          <w:szCs w:val="24"/>
        </w:rPr>
        <w:t>OPĆINA PROMINA</w:t>
      </w:r>
    </w:p>
    <w:p w:rsidR="00C038F1" w:rsidRDefault="009E4F80" w:rsidP="009E4F8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OPĆINSKI NAČELNIK</w:t>
      </w:r>
    </w:p>
    <w:p w:rsidR="009E4F80" w:rsidRDefault="009E4F80" w:rsidP="009E4F80">
      <w:pPr>
        <w:jc w:val="both"/>
        <w:rPr>
          <w:rFonts w:ascii="Times New Roman" w:hAnsi="Times New Roman"/>
          <w:b/>
          <w:sz w:val="24"/>
          <w:szCs w:val="24"/>
        </w:rPr>
      </w:pPr>
    </w:p>
    <w:p w:rsidR="009E4F80" w:rsidRDefault="009E4F80" w:rsidP="009E4F80">
      <w:pPr>
        <w:jc w:val="both"/>
        <w:rPr>
          <w:rFonts w:ascii="Times New Roman" w:hAnsi="Times New Roman"/>
          <w:b/>
          <w:sz w:val="24"/>
          <w:szCs w:val="24"/>
        </w:rPr>
      </w:pPr>
    </w:p>
    <w:p w:rsidR="009E4F80" w:rsidRPr="009E4F80" w:rsidRDefault="009E4F80" w:rsidP="009E4F80">
      <w:pPr>
        <w:jc w:val="both"/>
        <w:rPr>
          <w:rFonts w:ascii="Times New Roman" w:hAnsi="Times New Roman"/>
          <w:b/>
          <w:sz w:val="24"/>
          <w:szCs w:val="24"/>
        </w:rPr>
      </w:pPr>
    </w:p>
    <w:p w:rsidR="00C038F1" w:rsidRPr="00B64F31" w:rsidRDefault="00C038F1" w:rsidP="00B64F3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64F31">
        <w:rPr>
          <w:rFonts w:ascii="Times New Roman" w:hAnsi="Times New Roman" w:cs="Times New Roman"/>
          <w:b/>
          <w:bCs/>
          <w:sz w:val="40"/>
          <w:szCs w:val="40"/>
        </w:rPr>
        <w:t xml:space="preserve">IZVJEŠĆE </w:t>
      </w:r>
    </w:p>
    <w:p w:rsidR="00C038F1" w:rsidRPr="009E4F80" w:rsidRDefault="00C038F1" w:rsidP="00B64F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F80">
        <w:rPr>
          <w:rFonts w:ascii="Times New Roman" w:hAnsi="Times New Roman" w:cs="Times New Roman"/>
          <w:b/>
          <w:bCs/>
          <w:sz w:val="28"/>
          <w:szCs w:val="28"/>
        </w:rPr>
        <w:t>o izvršenju Plana gospodarenja otpadom</w:t>
      </w:r>
    </w:p>
    <w:p w:rsidR="00C038F1" w:rsidRPr="009E4F80" w:rsidRDefault="009E4F80" w:rsidP="00B64F31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E4F80">
        <w:rPr>
          <w:rFonts w:ascii="Times New Roman" w:hAnsi="Times New Roman" w:cs="Times New Roman"/>
          <w:b/>
          <w:bCs/>
          <w:iCs/>
          <w:sz w:val="28"/>
          <w:szCs w:val="28"/>
        </w:rPr>
        <w:t>Općine Promina</w:t>
      </w:r>
    </w:p>
    <w:p w:rsidR="00C038F1" w:rsidRPr="009E4F80" w:rsidRDefault="009A3316" w:rsidP="00B64F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 2019</w:t>
      </w:r>
      <w:r w:rsidR="00C038F1" w:rsidRPr="009E4F80"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:rsidR="00C038F1" w:rsidRPr="009E4F80" w:rsidRDefault="00C038F1" w:rsidP="00B64F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38F1" w:rsidRDefault="00C038F1" w:rsidP="00B64F31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Default="00C038F1" w:rsidP="00B64F31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Default="00C038F1" w:rsidP="00B64F31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Default="00C038F1" w:rsidP="00B64F31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Default="00C038F1" w:rsidP="00B64F31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Default="00C038F1" w:rsidP="00B64F31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Default="00C038F1" w:rsidP="00B64F31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Default="00C038F1" w:rsidP="00B64F31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Default="00C038F1" w:rsidP="00B64F31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Pr="00182684" w:rsidRDefault="009A3316" w:rsidP="001826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(veljača 2020</w:t>
      </w:r>
      <w:r w:rsidR="00C038F1" w:rsidRPr="00182684"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C038F1" w:rsidRDefault="00C038F1" w:rsidP="00182684">
      <w:pPr>
        <w:jc w:val="center"/>
      </w:pPr>
    </w:p>
    <w:p w:rsidR="00C038F1" w:rsidRDefault="00C038F1" w:rsidP="00182684">
      <w:pPr>
        <w:jc w:val="center"/>
      </w:pPr>
    </w:p>
    <w:p w:rsidR="009E4F80" w:rsidRDefault="009E4F80" w:rsidP="00182684">
      <w:pPr>
        <w:jc w:val="center"/>
      </w:pPr>
    </w:p>
    <w:p w:rsidR="009E4F80" w:rsidRDefault="009E4F80" w:rsidP="00182684">
      <w:pPr>
        <w:jc w:val="center"/>
      </w:pPr>
    </w:p>
    <w:p w:rsidR="009E4F80" w:rsidRDefault="009E4F80" w:rsidP="00182684">
      <w:pPr>
        <w:jc w:val="center"/>
      </w:pPr>
    </w:p>
    <w:p w:rsidR="009E4F80" w:rsidRDefault="009E4F80" w:rsidP="00182684">
      <w:pPr>
        <w:jc w:val="center"/>
      </w:pPr>
    </w:p>
    <w:p w:rsidR="00C038F1" w:rsidRPr="00182684" w:rsidRDefault="00C038F1" w:rsidP="001826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684">
        <w:rPr>
          <w:rFonts w:ascii="Times New Roman" w:hAnsi="Times New Roman" w:cs="Times New Roman"/>
          <w:b/>
          <w:bCs/>
          <w:sz w:val="24"/>
          <w:szCs w:val="24"/>
        </w:rPr>
        <w:t>UVOD</w:t>
      </w:r>
    </w:p>
    <w:p w:rsidR="00C038F1" w:rsidRDefault="00C038F1" w:rsidP="00E15F89">
      <w:pPr>
        <w:pStyle w:val="Odlomakpopis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C038F1" w:rsidRDefault="00C038F1" w:rsidP="00764D80">
      <w:pPr>
        <w:pStyle w:val="Odlomakpopisa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Površina Općine Promina iznosi 13.980 ha. Na području općine nalazi se 11 naselja: </w:t>
      </w:r>
      <w:proofErr w:type="spellStart"/>
      <w:r>
        <w:rPr>
          <w:rFonts w:ascii="Times New Roman" w:hAnsi="Times New Roman" w:cs="Times New Roman"/>
          <w:sz w:val="24"/>
          <w:szCs w:val="24"/>
        </w:rPr>
        <w:t>Bobodol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Bogatić</w:t>
      </w:r>
      <w:proofErr w:type="spellEnd"/>
      <w:r w:rsidR="00764D8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Čitluk, </w:t>
      </w:r>
      <w:proofErr w:type="spellStart"/>
      <w:r>
        <w:rPr>
          <w:rFonts w:ascii="Times New Roman" w:hAnsi="Times New Roman" w:cs="Times New Roman"/>
          <w:sz w:val="24"/>
          <w:szCs w:val="24"/>
        </w:rPr>
        <w:t>Ljubotić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Lukar, Matase </w:t>
      </w:r>
      <w:proofErr w:type="spellStart"/>
      <w:r>
        <w:rPr>
          <w:rFonts w:ascii="Times New Roman" w:hAnsi="Times New Roman" w:cs="Times New Roman"/>
          <w:sz w:val="24"/>
          <w:szCs w:val="24"/>
        </w:rPr>
        <w:t>Mratovo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Oklaj, Puljane, Razvođe, </w:t>
      </w:r>
      <w:proofErr w:type="spellStart"/>
      <w:r>
        <w:rPr>
          <w:rFonts w:ascii="Times New Roman" w:hAnsi="Times New Roman" w:cs="Times New Roman"/>
          <w:sz w:val="24"/>
          <w:szCs w:val="24"/>
        </w:rPr>
        <w:t>Suknovci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Prema popisu stanovništva iz 2011. </w:t>
      </w:r>
      <w:r w:rsidR="00764D80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odine općina je brojila 1.136 stanovnika.</w:t>
      </w:r>
    </w:p>
    <w:p w:rsidR="0025057C" w:rsidRDefault="00C038F1" w:rsidP="00764D80">
      <w:pPr>
        <w:pStyle w:val="Odlomakpopisa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području općine Promina djeluje komunalno poduzeće „Eko Promina“ d.o.o.</w:t>
      </w:r>
      <w:r w:rsidR="00764D80">
        <w:rPr>
          <w:rFonts w:ascii="Times New Roman" w:hAnsi="Times New Roman" w:cs="Times New Roman"/>
          <w:sz w:val="24"/>
          <w:szCs w:val="24"/>
        </w:rPr>
        <w:t>,</w:t>
      </w:r>
      <w:r w:rsidR="0025057C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na području općine ne postoji odlagalište otpada. </w:t>
      </w:r>
    </w:p>
    <w:p w:rsidR="00C038F1" w:rsidRDefault="00C038F1" w:rsidP="00764D80">
      <w:pPr>
        <w:pStyle w:val="Odlomakpopisa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3249">
        <w:rPr>
          <w:rFonts w:ascii="Times New Roman" w:hAnsi="Times New Roman" w:cs="Times New Roman"/>
          <w:color w:val="000000"/>
          <w:sz w:val="24"/>
          <w:szCs w:val="24"/>
        </w:rPr>
        <w:t xml:space="preserve">„Plan gospodarenja otpadom Općine </w:t>
      </w:r>
      <w:r w:rsidR="0025057C" w:rsidRPr="00FC3249">
        <w:rPr>
          <w:rFonts w:ascii="Times New Roman" w:hAnsi="Times New Roman" w:cs="Times New Roman"/>
          <w:color w:val="000000"/>
          <w:sz w:val="24"/>
          <w:szCs w:val="24"/>
        </w:rPr>
        <w:t xml:space="preserve">Promina za razdoblje 2018. – 2023.“ </w:t>
      </w:r>
      <w:r w:rsidR="00D97500" w:rsidRPr="00FC3249">
        <w:rPr>
          <w:rFonts w:ascii="Times New Roman" w:hAnsi="Times New Roman" w:cs="Times New Roman"/>
          <w:color w:val="000000"/>
          <w:sz w:val="24"/>
          <w:szCs w:val="24"/>
        </w:rPr>
        <w:t xml:space="preserve">izrađen je u lipnju 2018. godine od strane tvrtke „ANT“ d.o.o. Zagreb.                                                                                                                                                                                                                                    </w:t>
      </w:r>
      <w:r w:rsidRPr="00FC32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7500">
        <w:rPr>
          <w:rFonts w:ascii="Times New Roman" w:hAnsi="Times New Roman" w:cs="Times New Roman"/>
          <w:sz w:val="24"/>
          <w:szCs w:val="24"/>
        </w:rPr>
        <w:t>Odluku o donošenju Plana gospodarenja otpadom Općine Promina za razdoblje 2018. – 2023. godine donijelo je Općinsko vijeće Općine Promina (</w:t>
      </w:r>
      <w:r w:rsidR="00764D80">
        <w:rPr>
          <w:rFonts w:ascii="Times New Roman" w:hAnsi="Times New Roman" w:cs="Times New Roman"/>
          <w:sz w:val="24"/>
          <w:szCs w:val="24"/>
        </w:rPr>
        <w:t>„</w:t>
      </w:r>
      <w:r w:rsidR="00D97500">
        <w:rPr>
          <w:rFonts w:ascii="Times New Roman" w:hAnsi="Times New Roman" w:cs="Times New Roman"/>
          <w:sz w:val="24"/>
          <w:szCs w:val="24"/>
        </w:rPr>
        <w:t>Službeni vjesnik Šibensko-kninske županije</w:t>
      </w:r>
      <w:r w:rsidR="00764D80">
        <w:rPr>
          <w:rFonts w:ascii="Times New Roman" w:hAnsi="Times New Roman" w:cs="Times New Roman"/>
          <w:sz w:val="24"/>
          <w:szCs w:val="24"/>
        </w:rPr>
        <w:t>“,</w:t>
      </w:r>
      <w:r w:rsidR="00D97500">
        <w:rPr>
          <w:rFonts w:ascii="Times New Roman" w:hAnsi="Times New Roman" w:cs="Times New Roman"/>
          <w:sz w:val="24"/>
          <w:szCs w:val="24"/>
        </w:rPr>
        <w:t xml:space="preserve"> br.: 07/18).  </w:t>
      </w:r>
    </w:p>
    <w:p w:rsidR="00C038F1" w:rsidRDefault="00C038F1" w:rsidP="00764D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Stavkom 1. članka</w:t>
      </w:r>
      <w:r w:rsidRPr="00415B29">
        <w:rPr>
          <w:rFonts w:ascii="Times New Roman" w:hAnsi="Times New Roman" w:cs="Times New Roman"/>
          <w:sz w:val="24"/>
          <w:szCs w:val="24"/>
        </w:rPr>
        <w:t xml:space="preserve"> 20. Zakona o održivom gospodarenju otpadom („Narodne novine“, broj 94/13</w:t>
      </w:r>
      <w:r w:rsidR="00C81493">
        <w:rPr>
          <w:rFonts w:ascii="Times New Roman" w:hAnsi="Times New Roman" w:cs="Times New Roman"/>
          <w:sz w:val="24"/>
          <w:szCs w:val="24"/>
        </w:rPr>
        <w:t xml:space="preserve"> i 73/17)</w:t>
      </w:r>
      <w:r w:rsidRPr="00415B29">
        <w:rPr>
          <w:rFonts w:ascii="Times New Roman" w:hAnsi="Times New Roman" w:cs="Times New Roman"/>
          <w:sz w:val="24"/>
          <w:szCs w:val="24"/>
        </w:rPr>
        <w:t>) propisano je da jedinica lokalne samouprave dostavlja godišnje izvješće o provedbi Plana gospodarenja otpadom jedinici područne (regionalne) samouprave do 31. ožujka tekuće godine za prethodnu kalendarsku godinu i objavljuje ga u svom službenom glasilu.</w:t>
      </w:r>
    </w:p>
    <w:p w:rsidR="00C038F1" w:rsidRDefault="00C038F1" w:rsidP="001B10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38F1" w:rsidRDefault="00C038F1" w:rsidP="00415B29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15B29">
        <w:rPr>
          <w:rFonts w:ascii="Times New Roman" w:hAnsi="Times New Roman" w:cs="Times New Roman"/>
          <w:b/>
          <w:bCs/>
          <w:sz w:val="24"/>
          <w:szCs w:val="24"/>
        </w:rPr>
        <w:t>OBVEZE JEDINICE LOKALNE SAMOUPRAVE</w:t>
      </w:r>
    </w:p>
    <w:p w:rsidR="00C038F1" w:rsidRDefault="00C038F1" w:rsidP="00415B29">
      <w:pPr>
        <w:pStyle w:val="Odlomakpopisa"/>
        <w:rPr>
          <w:rFonts w:ascii="Times New Roman" w:hAnsi="Times New Roman" w:cs="Times New Roman"/>
          <w:b/>
          <w:bCs/>
          <w:sz w:val="24"/>
          <w:szCs w:val="24"/>
        </w:rPr>
      </w:pPr>
    </w:p>
    <w:p w:rsidR="00C038F1" w:rsidRPr="001F1814" w:rsidRDefault="00C038F1" w:rsidP="00A57D59">
      <w:pPr>
        <w:pStyle w:val="t-9-8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Jedinica lokalne samouprave dužna je na svom području osigurati:</w:t>
      </w:r>
    </w:p>
    <w:p w:rsidR="00C038F1" w:rsidRPr="001F1814" w:rsidRDefault="00C038F1" w:rsidP="00A57D59">
      <w:pPr>
        <w:pStyle w:val="t-9-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C038F1" w:rsidRPr="001F1814" w:rsidRDefault="00C038F1" w:rsidP="00A57D59">
      <w:pPr>
        <w:pStyle w:val="t-9-8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javnu uslugu prikupljanja miješanog komunalnog otpada, i biorazgradivog komunalnog otpada,</w:t>
      </w:r>
    </w:p>
    <w:p w:rsidR="00C038F1" w:rsidRPr="001F1814" w:rsidRDefault="00C038F1" w:rsidP="00A57D59">
      <w:pPr>
        <w:pStyle w:val="t-9-8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odvojeno prikupljanje otpadnog papira, metala, stakla, plastike i tekstila te krupnog (glomaznog) komunalnog otpada,</w:t>
      </w:r>
    </w:p>
    <w:p w:rsidR="00C038F1" w:rsidRPr="001F1814" w:rsidRDefault="00C038F1" w:rsidP="00A57D59">
      <w:pPr>
        <w:pStyle w:val="t-9-8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sprječavanje odbacivanja otpada na način suprotan ovom Zakonu te uklanjanje tako odbačenog otpada,</w:t>
      </w:r>
    </w:p>
    <w:p w:rsidR="00C038F1" w:rsidRPr="001F1814" w:rsidRDefault="00C038F1" w:rsidP="00A57D59">
      <w:pPr>
        <w:pStyle w:val="t-9-8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provedbu Plana,</w:t>
      </w:r>
    </w:p>
    <w:p w:rsidR="00C038F1" w:rsidRPr="001F1814" w:rsidRDefault="00C038F1" w:rsidP="00A57D59">
      <w:pPr>
        <w:pStyle w:val="t-9-8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donošenje i provedbu Plana gospodarenja otpadom jedinice lokalne sa</w:t>
      </w:r>
      <w:r w:rsidR="001B10E8">
        <w:rPr>
          <w:rFonts w:ascii="Times New Roman" w:hAnsi="Times New Roman" w:cs="Times New Roman"/>
        </w:rPr>
        <w:t>mouprave</w:t>
      </w:r>
    </w:p>
    <w:p w:rsidR="00C038F1" w:rsidRPr="001F1814" w:rsidRDefault="00C038F1" w:rsidP="00A57D59">
      <w:pPr>
        <w:pStyle w:val="t-9-8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 xml:space="preserve">provođenje </w:t>
      </w:r>
      <w:proofErr w:type="spellStart"/>
      <w:r w:rsidRPr="001F1814">
        <w:rPr>
          <w:rFonts w:ascii="Times New Roman" w:hAnsi="Times New Roman" w:cs="Times New Roman"/>
        </w:rPr>
        <w:t>izobrazno</w:t>
      </w:r>
      <w:proofErr w:type="spellEnd"/>
      <w:r w:rsidRPr="001F1814">
        <w:rPr>
          <w:rFonts w:ascii="Times New Roman" w:hAnsi="Times New Roman" w:cs="Times New Roman"/>
        </w:rPr>
        <w:t xml:space="preserve">-informativnih aktivnosti na svom području, </w:t>
      </w:r>
    </w:p>
    <w:p w:rsidR="00C038F1" w:rsidRPr="001F1814" w:rsidRDefault="00C038F1" w:rsidP="00A57D59">
      <w:pPr>
        <w:pStyle w:val="t-9-8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mogućnost provedbe akcija prikupljanja otpada.</w:t>
      </w:r>
    </w:p>
    <w:p w:rsidR="00C038F1" w:rsidRDefault="00C038F1" w:rsidP="00A57D59">
      <w:pPr>
        <w:pStyle w:val="t-9-8"/>
        <w:spacing w:before="0" w:beforeAutospacing="0" w:after="0" w:afterAutospacing="0"/>
        <w:ind w:left="1490"/>
        <w:jc w:val="both"/>
      </w:pPr>
    </w:p>
    <w:p w:rsidR="00C038F1" w:rsidRPr="001F1814" w:rsidRDefault="00C038F1" w:rsidP="00A57D59">
      <w:pPr>
        <w:pStyle w:val="t-9-8"/>
        <w:spacing w:before="0" w:beforeAutospacing="0" w:after="0" w:afterAutospacing="0"/>
        <w:ind w:left="1490"/>
        <w:jc w:val="both"/>
        <w:rPr>
          <w:rFonts w:ascii="Times New Roman" w:hAnsi="Times New Roman" w:cs="Times New Roman"/>
        </w:rPr>
      </w:pPr>
    </w:p>
    <w:p w:rsidR="00C038F1" w:rsidRPr="001F1814" w:rsidRDefault="00C038F1" w:rsidP="00A57D59">
      <w:pPr>
        <w:pStyle w:val="t-9-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 xml:space="preserve">Više jedinica lokalne samouprave mogu sporazumno osigurati zajedničko ispunjenje jedne ili više obveza, te je dužna sudjelovati u sustavima sakupljanja posebnih kategorija otpada </w:t>
      </w:r>
      <w:r w:rsidRPr="001F1814">
        <w:rPr>
          <w:rFonts w:ascii="Times New Roman" w:hAnsi="Times New Roman" w:cs="Times New Roman"/>
        </w:rPr>
        <w:lastRenderedPageBreak/>
        <w:t>sukladno propisu kojim se uređuje gospodarenje posebnom kategorijom otpada, te osigurati provedbu obveze na kvalitetan, postojan i ekonomski učinkovit način u skladu s načelima održivog razvoja, zaštite okoliša i gospodarenja otpadom osiguravajući pri tom javnost rada.</w:t>
      </w:r>
    </w:p>
    <w:p w:rsidR="00C038F1" w:rsidRDefault="00C038F1" w:rsidP="00545D87">
      <w:pPr>
        <w:pStyle w:val="t-9-8"/>
        <w:spacing w:before="0" w:beforeAutospacing="0" w:after="0" w:afterAutospacing="0"/>
        <w:jc w:val="both"/>
      </w:pPr>
    </w:p>
    <w:p w:rsidR="00C038F1" w:rsidRPr="001F1814" w:rsidRDefault="00C038F1" w:rsidP="00A57D59">
      <w:pPr>
        <w:pStyle w:val="t-9-8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  <w:b/>
          <w:bCs/>
        </w:rPr>
        <w:t>DOKUMENTI PROSTORNOG UREĐENJA</w:t>
      </w:r>
      <w:r w:rsidRPr="001F1814">
        <w:rPr>
          <w:rFonts w:ascii="Times New Roman" w:hAnsi="Times New Roman" w:cs="Times New Roman"/>
        </w:rPr>
        <w:t xml:space="preserve"> </w:t>
      </w:r>
      <w:r w:rsidRPr="001F1814">
        <w:rPr>
          <w:rFonts w:ascii="Times New Roman" w:hAnsi="Times New Roman" w:cs="Times New Roman"/>
          <w:b/>
          <w:bCs/>
        </w:rPr>
        <w:t>OPĆINE PROMINA</w:t>
      </w:r>
    </w:p>
    <w:p w:rsidR="00C038F1" w:rsidRPr="001F1814" w:rsidRDefault="00C038F1" w:rsidP="007651B2">
      <w:pPr>
        <w:pStyle w:val="t-9-8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b/>
          <w:bCs/>
        </w:rPr>
      </w:pPr>
    </w:p>
    <w:p w:rsidR="00C038F1" w:rsidRPr="001F1814" w:rsidRDefault="00C038F1" w:rsidP="00182684">
      <w:pPr>
        <w:pStyle w:val="t-9-8"/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Prostornim planom uređenja Općine Promina predviđeno je da se postupanje s otpadom na području općine do početka rada centra za gospodarenje otpadom biti organizirano na način da se sav komunalni otpad prikuplja, sortira i odvozi na odlagalište „Mala Promina“ kojim gospodari komunalno poduzeće „Čistoća“ iz Knina.</w:t>
      </w:r>
    </w:p>
    <w:p w:rsidR="00C038F1" w:rsidRPr="001F1814" w:rsidRDefault="00C038F1" w:rsidP="00182684">
      <w:pPr>
        <w:pStyle w:val="t-9-8"/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Prostornim planom također se predviđa ustrojavanje cjelovitog sustava gospodarenja otpadom kojim se izbjegava i smanjuje nastajanje otpada, vrednuje neizbježivi otpad i kontrolirano odlažu neiskoristivi ostaci otpada.</w:t>
      </w:r>
    </w:p>
    <w:p w:rsidR="00C038F1" w:rsidRDefault="00C038F1" w:rsidP="00A57D59">
      <w:pPr>
        <w:pStyle w:val="t-9-8"/>
        <w:spacing w:before="0" w:beforeAutospacing="0" w:after="0" w:afterAutospacing="0"/>
        <w:ind w:left="720"/>
        <w:jc w:val="both"/>
        <w:rPr>
          <w:i/>
          <w:iCs/>
        </w:rPr>
      </w:pPr>
    </w:p>
    <w:p w:rsidR="00C038F1" w:rsidRDefault="00EB7F31" w:rsidP="005E3AF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ANALIZA STANJA U GOSPODARENJU OTPADOM</w:t>
      </w:r>
    </w:p>
    <w:p w:rsidR="00C038F1" w:rsidRDefault="00C038F1" w:rsidP="00764D8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73829">
        <w:rPr>
          <w:rFonts w:ascii="Times New Roman" w:hAnsi="Times New Roman" w:cs="Times New Roman"/>
          <w:sz w:val="24"/>
          <w:szCs w:val="24"/>
        </w:rPr>
        <w:t xml:space="preserve">Na području Općine </w:t>
      </w:r>
      <w:r>
        <w:rPr>
          <w:rFonts w:ascii="Times New Roman" w:hAnsi="Times New Roman" w:cs="Times New Roman"/>
          <w:sz w:val="24"/>
          <w:szCs w:val="24"/>
        </w:rPr>
        <w:t>Promina organizirano je prikupljanje miješanog komunalnog otpada koje obavlja komunalno poduzeće „Eko Promina“</w:t>
      </w:r>
      <w:r w:rsidR="00D027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d.o.o. koji je Općina Promina kao jedini osnivač registrirala pri Trgovačk</w:t>
      </w:r>
      <w:r w:rsidR="00D4659C">
        <w:rPr>
          <w:rFonts w:ascii="Times New Roman" w:hAnsi="Times New Roman" w:cs="Times New Roman"/>
          <w:sz w:val="24"/>
          <w:szCs w:val="24"/>
        </w:rPr>
        <w:t>om sudu u Šibeniku 2009. godine, a sukladno Odluci o povjeravanju obavljanja javne usluge prikupljanja m</w:t>
      </w:r>
      <w:r w:rsidR="00764D80">
        <w:rPr>
          <w:rFonts w:ascii="Times New Roman" w:hAnsi="Times New Roman" w:cs="Times New Roman"/>
          <w:sz w:val="24"/>
          <w:szCs w:val="24"/>
        </w:rPr>
        <w:t>i</w:t>
      </w:r>
      <w:r w:rsidR="00D4659C">
        <w:rPr>
          <w:rFonts w:ascii="Times New Roman" w:hAnsi="Times New Roman" w:cs="Times New Roman"/>
          <w:sz w:val="24"/>
          <w:szCs w:val="24"/>
        </w:rPr>
        <w:t>ješanog i biorazgradivog komunalnog otpada</w:t>
      </w:r>
      <w:r w:rsidR="00AB4250">
        <w:rPr>
          <w:rFonts w:ascii="Times New Roman" w:hAnsi="Times New Roman" w:cs="Times New Roman"/>
          <w:sz w:val="24"/>
          <w:szCs w:val="24"/>
        </w:rPr>
        <w:t xml:space="preserve"> na području Općine Promina („Službeni vjesnik Šibensko-kninske županije“ br.: 2/18). „Eko Promina“ d.o.o. svojom uslugom obuhvaća 100% kućanstava Općine Promina.</w:t>
      </w:r>
    </w:p>
    <w:p w:rsidR="00C038F1" w:rsidRDefault="00C038F1" w:rsidP="00764D8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Miješani komunalni otpad se sakuplja putem kontejnera i posuda koje su u vlasništvu „Eko Promina“ d.o.o. i to 120 kontejnera kapaciteta 1.100 l te 510 kanti od 120 l. Kontejneri i posude su po općini raspoređene s obzirom na koncentraciju stanovnika po naseljima. </w:t>
      </w:r>
      <w:r w:rsidR="009A3316">
        <w:rPr>
          <w:rFonts w:ascii="Times New Roman" w:hAnsi="Times New Roman" w:cs="Times New Roman"/>
          <w:sz w:val="24"/>
          <w:szCs w:val="24"/>
        </w:rPr>
        <w:t xml:space="preserve">Nabavljen je i kontejner za prikupljanje e-otpada. </w:t>
      </w:r>
      <w:r w:rsidR="00D02726">
        <w:rPr>
          <w:rFonts w:ascii="Times New Roman" w:hAnsi="Times New Roman" w:cs="Times New Roman"/>
          <w:sz w:val="24"/>
          <w:szCs w:val="24"/>
        </w:rPr>
        <w:t xml:space="preserve">Općina Promina je u 2018. godini pokrenula postupak nabavke dodatnih 1221 spremnika za odvojeno prikupljanje otpada. </w:t>
      </w:r>
      <w:r>
        <w:rPr>
          <w:rFonts w:ascii="Times New Roman" w:hAnsi="Times New Roman" w:cs="Times New Roman"/>
          <w:sz w:val="24"/>
          <w:szCs w:val="24"/>
        </w:rPr>
        <w:t>Vozilo za sakupljanje otpada kapaciteta 10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u vlasništvu je „Eko Promina“ d.o.o.</w:t>
      </w:r>
      <w:r w:rsidR="009A33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250" w:rsidRDefault="00AB4250" w:rsidP="00764D8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„Eko Promina ne provodi odvojeno prikupljanje biorazgradivog komunalnog otpada. Dio stanovnika provodi kućno </w:t>
      </w:r>
      <w:proofErr w:type="spellStart"/>
      <w:r>
        <w:rPr>
          <w:rFonts w:ascii="Times New Roman" w:hAnsi="Times New Roman" w:cs="Times New Roman"/>
          <w:sz w:val="24"/>
          <w:szCs w:val="24"/>
        </w:rPr>
        <w:t>ko</w:t>
      </w:r>
      <w:r w:rsidR="00764D8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postiranje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B4250" w:rsidRDefault="00AB4250" w:rsidP="00764D8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području općine postavljena su 3 zelena otoka sa spremnicima za otpadni papir, plastiku i staklo a učestalost pražnjenja navedenih spremnika je 2 puta mjesečno.</w:t>
      </w:r>
    </w:p>
    <w:p w:rsidR="00AB4250" w:rsidRDefault="00AB4250" w:rsidP="00764D8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Sukladno Odluci o povjeravanju obavljanja javne usluge prikupljanja </w:t>
      </w:r>
      <w:proofErr w:type="spellStart"/>
      <w:r>
        <w:rPr>
          <w:rFonts w:ascii="Times New Roman" w:hAnsi="Times New Roman" w:cs="Times New Roman"/>
          <w:sz w:val="24"/>
          <w:szCs w:val="24"/>
        </w:rPr>
        <w:t>mješanog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biorazgradivog komunalnog otpada na području Općine Promina glomazni otpad prikupljat će se, bez naknade, u planiranom mobilnom </w:t>
      </w:r>
      <w:proofErr w:type="spellStart"/>
      <w:r>
        <w:rPr>
          <w:rFonts w:ascii="Times New Roman" w:hAnsi="Times New Roman" w:cs="Times New Roman"/>
          <w:sz w:val="24"/>
          <w:szCs w:val="24"/>
        </w:rPr>
        <w:t>reciklažnom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dvorištu te na lokaciji obračunskog mjesta korisnika usluge.</w:t>
      </w:r>
    </w:p>
    <w:p w:rsidR="00C038F1" w:rsidRDefault="00AB4250" w:rsidP="00764D80">
      <w:pPr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EB7F31">
        <w:rPr>
          <w:rFonts w:ascii="Times New Roman" w:hAnsi="Times New Roman" w:cs="Times New Roman"/>
          <w:sz w:val="24"/>
          <w:szCs w:val="24"/>
        </w:rPr>
        <w:t>rađevinski otpad trenutno se zbrinjava na lokaciji „</w:t>
      </w:r>
      <w:proofErr w:type="spellStart"/>
      <w:r w:rsidR="00EB7F31">
        <w:rPr>
          <w:rFonts w:ascii="Times New Roman" w:hAnsi="Times New Roman" w:cs="Times New Roman"/>
          <w:sz w:val="24"/>
          <w:szCs w:val="24"/>
        </w:rPr>
        <w:t>Kumanovo</w:t>
      </w:r>
      <w:proofErr w:type="spellEnd"/>
      <w:r w:rsidR="00EB7F31">
        <w:rPr>
          <w:rFonts w:ascii="Times New Roman" w:hAnsi="Times New Roman" w:cs="Times New Roman"/>
          <w:sz w:val="24"/>
          <w:szCs w:val="24"/>
        </w:rPr>
        <w:t xml:space="preserve">“ u naselju </w:t>
      </w:r>
      <w:proofErr w:type="spellStart"/>
      <w:r w:rsidR="00EB7F31">
        <w:rPr>
          <w:rFonts w:ascii="Times New Roman" w:hAnsi="Times New Roman" w:cs="Times New Roman"/>
          <w:sz w:val="24"/>
          <w:szCs w:val="24"/>
        </w:rPr>
        <w:t>Mratovo</w:t>
      </w:r>
      <w:proofErr w:type="spellEnd"/>
      <w:r w:rsidR="00EB7F31">
        <w:rPr>
          <w:rFonts w:ascii="Times New Roman" w:hAnsi="Times New Roman" w:cs="Times New Roman"/>
          <w:sz w:val="24"/>
          <w:szCs w:val="24"/>
        </w:rPr>
        <w:t xml:space="preserve"> koje je kao lokacija Gospodarsko proizvodne namjene za gospodarenje građevinskim otpadom (OG) označeno u Prostornom planu uređenja Općine Promina.</w:t>
      </w:r>
      <w:r w:rsidR="00C038F1" w:rsidRPr="002313AB">
        <w:rPr>
          <w:rFonts w:ascii="Times New Roman" w:hAnsi="Times New Roman" w:cs="Times New Roman"/>
        </w:rPr>
        <w:t xml:space="preserve"> </w:t>
      </w:r>
    </w:p>
    <w:p w:rsidR="00C06E5E" w:rsidRDefault="00C06E5E" w:rsidP="00EB7F31">
      <w:pPr>
        <w:ind w:firstLine="360"/>
        <w:rPr>
          <w:rFonts w:ascii="Times New Roman" w:hAnsi="Times New Roman" w:cs="Times New Roman"/>
        </w:rPr>
      </w:pPr>
    </w:p>
    <w:p w:rsidR="00C06E5E" w:rsidRPr="00EB7F31" w:rsidRDefault="00C06E5E" w:rsidP="00EB7F31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EB7F31" w:rsidRPr="00EB7F31" w:rsidRDefault="00EB7F31" w:rsidP="00EB7F31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OCJENA</w:t>
      </w:r>
      <w:r w:rsidRPr="005E3AFC">
        <w:rPr>
          <w:rFonts w:ascii="Times New Roman" w:hAnsi="Times New Roman" w:cs="Times New Roman"/>
          <w:b/>
          <w:bCs/>
          <w:sz w:val="24"/>
          <w:szCs w:val="24"/>
        </w:rPr>
        <w:t xml:space="preserve"> STANJA I POTREBA U GOSPODARENJU OTPADOM NA PODRUČ</w:t>
      </w:r>
      <w:r>
        <w:rPr>
          <w:rFonts w:ascii="Times New Roman" w:hAnsi="Times New Roman" w:cs="Times New Roman"/>
          <w:b/>
          <w:bCs/>
          <w:sz w:val="24"/>
          <w:szCs w:val="24"/>
        </w:rPr>
        <w:t>JU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B7F31">
        <w:rPr>
          <w:rFonts w:ascii="Times New Roman" w:hAnsi="Times New Roman" w:cs="Times New Roman"/>
          <w:b/>
          <w:bCs/>
          <w:iCs/>
          <w:sz w:val="24"/>
          <w:szCs w:val="24"/>
        </w:rPr>
        <w:t>OPĆINE PROMINA</w:t>
      </w:r>
    </w:p>
    <w:p w:rsidR="00EB7F31" w:rsidRDefault="002A4008" w:rsidP="00764D80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Sukladno članku 54. ZOGO-a otpad koji je određen da se smatra posebnom kategorijom otpada mora se odvajati na mjestu nastanka, odvojeno sakupljati i skladištiti u skladu s načinom propisanim propisom kojim se određuje gospodarenje posebnom kategorijom otpada.</w:t>
      </w:r>
    </w:p>
    <w:p w:rsidR="002A4008" w:rsidRDefault="002A4008" w:rsidP="00764D8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Stupanjem na snagu </w:t>
      </w:r>
      <w:r>
        <w:rPr>
          <w:rFonts w:ascii="Times New Roman" w:hAnsi="Times New Roman" w:cs="Times New Roman"/>
          <w:sz w:val="24"/>
          <w:szCs w:val="24"/>
        </w:rPr>
        <w:t>Odluke o povjeravanju obavljanja javne usluge prikupljanja m</w:t>
      </w:r>
      <w:r w:rsidR="00764D8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ješanog i biorazgradivog komunalnog otpada na području Općine Promina, Općina Promina je započela uspostavu sustava gospodarenja komunalnim otpadom koji će u potpunosti biti u skladu za ZOGO i Uredbom o gospodarenju komunalnim otpadom.</w:t>
      </w:r>
    </w:p>
    <w:p w:rsidR="002A4008" w:rsidRDefault="002A4008" w:rsidP="00764D8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Miješani komunalni otpad prikupljat će se u spremnicima za miješani komunalni otpad, biorazgradivi komunalni otpad u spremnicima za taj otpad, otpadni papir u namjenskim vrećama za prikupljanje otpadnog papira, otpadna plastika u namjenskim vrećama za otpadnu plastiku, otpadno staklo u namjenskim vrećama za otpadno staklo te otpadni metal u namjenskim vrećama za otpadni metal. Namjenske vreće su osigurane kao privremeno rješenje do nabavke odgovarajućih spremnika.</w:t>
      </w:r>
    </w:p>
    <w:p w:rsidR="002A4008" w:rsidRDefault="002A4008" w:rsidP="00764D8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Spremnici za prikupljanje miješanog komunalnog otpada bit će „izmjenjive zapremnine“ odnosno njihova zapremnina </w:t>
      </w:r>
      <w:r w:rsidR="008C018D">
        <w:rPr>
          <w:rFonts w:ascii="Times New Roman" w:hAnsi="Times New Roman" w:cs="Times New Roman"/>
          <w:sz w:val="24"/>
          <w:szCs w:val="24"/>
        </w:rPr>
        <w:t>će ovisiti o količini otpada kojeg će sad</w:t>
      </w:r>
      <w:r w:rsidR="00764D80">
        <w:rPr>
          <w:rFonts w:ascii="Times New Roman" w:hAnsi="Times New Roman" w:cs="Times New Roman"/>
          <w:sz w:val="24"/>
          <w:szCs w:val="24"/>
        </w:rPr>
        <w:t>r</w:t>
      </w:r>
      <w:r w:rsidR="008C018D">
        <w:rPr>
          <w:rFonts w:ascii="Times New Roman" w:hAnsi="Times New Roman" w:cs="Times New Roman"/>
          <w:sz w:val="24"/>
          <w:szCs w:val="24"/>
        </w:rPr>
        <w:t>žavati pri čemu će se zapremnina spremnika određivati očitanjem napunjenosti istog (1/3; 1/2; 2/3, 1).</w:t>
      </w:r>
    </w:p>
    <w:p w:rsidR="008C018D" w:rsidRDefault="008C018D" w:rsidP="00764D8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Primopredaja miješanog i biorazgradivog komunalnog otpada obavljat će se najmanje jedanput tjedno, otpadnog papira i kartona te </w:t>
      </w:r>
      <w:proofErr w:type="spellStart"/>
      <w:r>
        <w:rPr>
          <w:rFonts w:ascii="Times New Roman" w:hAnsi="Times New Roman" w:cs="Times New Roman"/>
          <w:sz w:val="24"/>
          <w:szCs w:val="24"/>
        </w:rPr>
        <w:t>reciklabilnog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otpada najmanje dva puta mjesečno, a korisnicima koji se odluče za kućno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kompostiranje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otpada osigurat će se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komposteri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C018D" w:rsidRDefault="008C018D" w:rsidP="00764D8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„EKO </w:t>
      </w:r>
      <w:r w:rsidR="00764D80">
        <w:rPr>
          <w:rFonts w:ascii="Times New Roman" w:hAnsi="Times New Roman" w:cs="Times New Roman"/>
          <w:sz w:val="24"/>
          <w:szCs w:val="24"/>
        </w:rPr>
        <w:t>PROMINA</w:t>
      </w:r>
      <w:r>
        <w:rPr>
          <w:rFonts w:ascii="Times New Roman" w:hAnsi="Times New Roman" w:cs="Times New Roman"/>
          <w:sz w:val="24"/>
          <w:szCs w:val="24"/>
        </w:rPr>
        <w:t xml:space="preserve">“ d.o.o. će osigurati odvojenu primopredaju miješanog, biorazgradivog, </w:t>
      </w:r>
      <w:proofErr w:type="spellStart"/>
      <w:r>
        <w:rPr>
          <w:rFonts w:ascii="Times New Roman" w:hAnsi="Times New Roman" w:cs="Times New Roman"/>
          <w:sz w:val="24"/>
          <w:szCs w:val="24"/>
        </w:rPr>
        <w:t>reciklabilnog</w:t>
      </w:r>
      <w:proofErr w:type="spellEnd"/>
      <w:r>
        <w:rPr>
          <w:rFonts w:ascii="Times New Roman" w:hAnsi="Times New Roman" w:cs="Times New Roman"/>
          <w:sz w:val="24"/>
          <w:szCs w:val="24"/>
        </w:rPr>
        <w:t>, problematičnog i glomaznog otpada. Glomazni otpad prikupljat će se bez naknade.</w:t>
      </w:r>
    </w:p>
    <w:p w:rsidR="00EB7F31" w:rsidRDefault="008C018D" w:rsidP="00764D8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Općina Promina planira nabavu mobilnog </w:t>
      </w:r>
      <w:proofErr w:type="spellStart"/>
      <w:r>
        <w:rPr>
          <w:rFonts w:ascii="Times New Roman" w:hAnsi="Times New Roman" w:cs="Times New Roman"/>
          <w:sz w:val="24"/>
          <w:szCs w:val="24"/>
        </w:rPr>
        <w:t>reciklažnog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dvorišta koje će se sukladno stavku 2. članka 35. </w:t>
      </w:r>
      <w:proofErr w:type="spellStart"/>
      <w:r>
        <w:rPr>
          <w:rFonts w:ascii="Times New Roman" w:hAnsi="Times New Roman" w:cs="Times New Roman"/>
          <w:sz w:val="24"/>
          <w:szCs w:val="24"/>
        </w:rPr>
        <w:t>ZOGO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smatrati </w:t>
      </w:r>
      <w:proofErr w:type="spellStart"/>
      <w:r>
        <w:rPr>
          <w:rFonts w:ascii="Times New Roman" w:hAnsi="Times New Roman" w:cs="Times New Roman"/>
          <w:sz w:val="24"/>
          <w:szCs w:val="24"/>
        </w:rPr>
        <w:t>reciklažnim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dvorištem. Općina Promina planira, u suradnji s Gradom Kninom i susjednim općinama izgradnju </w:t>
      </w:r>
      <w:proofErr w:type="spellStart"/>
      <w:r>
        <w:rPr>
          <w:rFonts w:ascii="Times New Roman" w:hAnsi="Times New Roman" w:cs="Times New Roman"/>
          <w:sz w:val="24"/>
          <w:szCs w:val="24"/>
        </w:rPr>
        <w:t>sortirnice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kompostane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lokaciji odlagališta komunalnog otpada Mala Promina. </w:t>
      </w:r>
    </w:p>
    <w:p w:rsidR="00C06E5E" w:rsidRDefault="00C06E5E" w:rsidP="00C06E5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06E5E" w:rsidRDefault="00C06E5E" w:rsidP="00C06E5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06E5E" w:rsidRDefault="00C06E5E" w:rsidP="00C06E5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06E5E" w:rsidRDefault="00C06E5E" w:rsidP="00C06E5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06E5E" w:rsidRPr="00C06E5E" w:rsidRDefault="00C06E5E" w:rsidP="00C06E5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B7F31" w:rsidRPr="002313AB" w:rsidRDefault="00EB7F31" w:rsidP="00545D87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C038F1" w:rsidRPr="001B10E8" w:rsidRDefault="00C038F1" w:rsidP="001B10E8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PODA</w:t>
      </w:r>
      <w:r w:rsidRPr="00C6311B">
        <w:rPr>
          <w:rFonts w:ascii="Times New Roman" w:hAnsi="Times New Roman" w:cs="Times New Roman"/>
          <w:b/>
          <w:bCs/>
          <w:sz w:val="24"/>
          <w:szCs w:val="24"/>
        </w:rPr>
        <w:t xml:space="preserve">CI O VRSTAMA I KOLIČINAMA PROIZVEDENOG OTPADA, ODVOJENO SAKUPLJENOG OTPADA, ODLAGANJU KOMUNALNOG I BIORAZGRADIVOG OTPADA TE OSTVARIVANJU CILJEVA NA PODRUČJU </w:t>
      </w:r>
      <w:r w:rsidRPr="00FE6C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OPĆINE PROMINA</w:t>
      </w:r>
    </w:p>
    <w:p w:rsidR="00C038F1" w:rsidRPr="00C6311B" w:rsidRDefault="00C038F1" w:rsidP="00C6311B">
      <w:pPr>
        <w:pStyle w:val="Odlomakpopisa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1020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4"/>
        <w:gridCol w:w="1985"/>
        <w:gridCol w:w="1726"/>
        <w:gridCol w:w="1207"/>
        <w:gridCol w:w="1230"/>
        <w:gridCol w:w="2833"/>
      </w:tblGrid>
      <w:tr w:rsidR="00C038F1" w:rsidRPr="00617F87" w:rsidTr="000E3EF2">
        <w:trPr>
          <w:trHeight w:val="780"/>
        </w:trPr>
        <w:tc>
          <w:tcPr>
            <w:tcW w:w="1225" w:type="dxa"/>
          </w:tcPr>
          <w:p w:rsidR="00C038F1" w:rsidRPr="000E3EF2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EF2">
              <w:rPr>
                <w:rFonts w:ascii="Times New Roman" w:hAnsi="Times New Roman" w:cs="Times New Roman"/>
                <w:sz w:val="24"/>
                <w:szCs w:val="24"/>
              </w:rPr>
              <w:t>Tvrtka ili naziv</w:t>
            </w:r>
          </w:p>
        </w:tc>
        <w:tc>
          <w:tcPr>
            <w:tcW w:w="1989" w:type="dxa"/>
          </w:tcPr>
          <w:p w:rsidR="00C038F1" w:rsidRPr="00617F87" w:rsidRDefault="00C038F1" w:rsidP="00617F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sz w:val="24"/>
                <w:szCs w:val="24"/>
              </w:rPr>
              <w:t>Područje sa kojeg je otpad skupljen (općina/grad)</w:t>
            </w:r>
          </w:p>
        </w:tc>
        <w:tc>
          <w:tcPr>
            <w:tcW w:w="1728" w:type="dxa"/>
          </w:tcPr>
          <w:p w:rsidR="00C038F1" w:rsidRPr="00617F87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sz w:val="24"/>
                <w:szCs w:val="24"/>
              </w:rPr>
              <w:t>Broj stanovnika obuhvaćen skupljanjem</w:t>
            </w:r>
          </w:p>
        </w:tc>
        <w:tc>
          <w:tcPr>
            <w:tcW w:w="1209" w:type="dxa"/>
          </w:tcPr>
          <w:p w:rsidR="00C038F1" w:rsidRPr="00617F87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sz w:val="24"/>
                <w:szCs w:val="24"/>
              </w:rPr>
              <w:t>Ključni broj otpada</w:t>
            </w:r>
          </w:p>
        </w:tc>
        <w:tc>
          <w:tcPr>
            <w:tcW w:w="1209" w:type="dxa"/>
          </w:tcPr>
          <w:p w:rsidR="00C038F1" w:rsidRPr="00617F87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sz w:val="24"/>
                <w:szCs w:val="24"/>
              </w:rPr>
              <w:t>Naziv otpada</w:t>
            </w:r>
          </w:p>
        </w:tc>
        <w:tc>
          <w:tcPr>
            <w:tcW w:w="2845" w:type="dxa"/>
          </w:tcPr>
          <w:p w:rsidR="00C038F1" w:rsidRPr="00617F87" w:rsidRDefault="00C038F1" w:rsidP="002313AB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sz w:val="24"/>
                <w:szCs w:val="24"/>
              </w:rPr>
              <w:t>Ukupn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231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F80">
              <w:rPr>
                <w:rFonts w:ascii="Times New Roman" w:hAnsi="Times New Roman" w:cs="Times New Roman"/>
                <w:sz w:val="24"/>
                <w:szCs w:val="24"/>
              </w:rPr>
              <w:t>sakupljeno (preuzeto u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.g.</w:t>
            </w:r>
            <w:r w:rsidRPr="00617F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tona</w:t>
            </w:r>
          </w:p>
          <w:p w:rsidR="00C038F1" w:rsidRPr="00617F87" w:rsidRDefault="00C038F1" w:rsidP="002313AB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8F1" w:rsidRPr="00617F87" w:rsidTr="000E3EF2">
        <w:trPr>
          <w:trHeight w:val="796"/>
        </w:trPr>
        <w:tc>
          <w:tcPr>
            <w:tcW w:w="1225" w:type="dxa"/>
          </w:tcPr>
          <w:p w:rsidR="00C038F1" w:rsidRPr="00617F87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Eko Promina</w:t>
            </w:r>
          </w:p>
        </w:tc>
        <w:tc>
          <w:tcPr>
            <w:tcW w:w="1989" w:type="dxa"/>
          </w:tcPr>
          <w:p w:rsidR="00C038F1" w:rsidRPr="00617F87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Općina Promina</w:t>
            </w:r>
          </w:p>
        </w:tc>
        <w:tc>
          <w:tcPr>
            <w:tcW w:w="1728" w:type="dxa"/>
          </w:tcPr>
          <w:p w:rsidR="00C038F1" w:rsidRPr="00617F87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1.136</w:t>
            </w:r>
          </w:p>
        </w:tc>
        <w:tc>
          <w:tcPr>
            <w:tcW w:w="1209" w:type="dxa"/>
          </w:tcPr>
          <w:p w:rsidR="00C038F1" w:rsidRPr="00617F87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200301</w:t>
            </w:r>
          </w:p>
        </w:tc>
        <w:tc>
          <w:tcPr>
            <w:tcW w:w="1209" w:type="dxa"/>
          </w:tcPr>
          <w:p w:rsidR="00C038F1" w:rsidRPr="00617F87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17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Miješani komunalni otpad</w:t>
            </w:r>
          </w:p>
        </w:tc>
        <w:tc>
          <w:tcPr>
            <w:tcW w:w="2845" w:type="dxa"/>
          </w:tcPr>
          <w:p w:rsidR="00C038F1" w:rsidRPr="00A3622B" w:rsidRDefault="009A331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171</w:t>
            </w:r>
          </w:p>
        </w:tc>
      </w:tr>
    </w:tbl>
    <w:p w:rsidR="00C038F1" w:rsidRPr="00FE6C7A" w:rsidRDefault="00C038F1" w:rsidP="009E4F8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038F1" w:rsidRPr="00695868" w:rsidRDefault="00C038F1" w:rsidP="0069586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Pr="001F1814" w:rsidRDefault="00C038F1" w:rsidP="00011E5E">
      <w:pPr>
        <w:pStyle w:val="t-9-8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1F1814">
        <w:rPr>
          <w:rFonts w:ascii="Times New Roman" w:hAnsi="Times New Roman" w:cs="Times New Roman"/>
          <w:b/>
          <w:bCs/>
        </w:rPr>
        <w:t>PODACI O POSTOJEĆIM I PLANIRANIM GRAĐEVINAMA I UREĐAJIMA ZA GOSPODARENJE OTPADOM TE STATUS SANACIJE NEUSKLAĐENIH ODLAGALIŠTA</w:t>
      </w:r>
      <w:r w:rsidR="009A3316">
        <w:rPr>
          <w:rFonts w:ascii="Times New Roman" w:hAnsi="Times New Roman" w:cs="Times New Roman"/>
          <w:b/>
          <w:bCs/>
        </w:rPr>
        <w:t xml:space="preserve"> I LOKACIJA ONEČIŠĆENIH OTPADOM</w:t>
      </w:r>
    </w:p>
    <w:p w:rsidR="00C038F1" w:rsidRPr="001F1814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Na području Općine Promina nema odlagališta.</w:t>
      </w:r>
    </w:p>
    <w:p w:rsidR="00C038F1" w:rsidRPr="001F1814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Prostorno-planskom dokumentacijom na području Općine Promina planiraju se slijedeće građevina i uređaji za gospodarenje otpadom:</w:t>
      </w:r>
    </w:p>
    <w:p w:rsidR="00C038F1" w:rsidRPr="001F1814" w:rsidRDefault="00C038F1" w:rsidP="00764D80">
      <w:pPr>
        <w:pStyle w:val="t-9-8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Transfer stanica Lukar (Mala Promina)</w:t>
      </w:r>
    </w:p>
    <w:p w:rsidR="002313AB" w:rsidRPr="008865C4" w:rsidRDefault="00C038F1" w:rsidP="00764D80">
      <w:pPr>
        <w:pStyle w:val="t-9-8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 xml:space="preserve">Lokacija za gospodarenje građevinskim otpadom (oznaka namjene </w:t>
      </w:r>
      <w:proofErr w:type="spellStart"/>
      <w:r w:rsidRPr="001F1814">
        <w:rPr>
          <w:rFonts w:ascii="Times New Roman" w:hAnsi="Times New Roman" w:cs="Times New Roman"/>
        </w:rPr>
        <w:t>OG</w:t>
      </w:r>
      <w:proofErr w:type="spellEnd"/>
      <w:r w:rsidRPr="001F1814">
        <w:rPr>
          <w:rFonts w:ascii="Times New Roman" w:hAnsi="Times New Roman" w:cs="Times New Roman"/>
        </w:rPr>
        <w:t xml:space="preserve">) u zonama </w:t>
      </w:r>
      <w:proofErr w:type="spellStart"/>
      <w:r w:rsidRPr="001F1814">
        <w:rPr>
          <w:rFonts w:ascii="Times New Roman" w:hAnsi="Times New Roman" w:cs="Times New Roman"/>
        </w:rPr>
        <w:t>Džapići-Čveljići</w:t>
      </w:r>
      <w:proofErr w:type="spellEnd"/>
      <w:r w:rsidRPr="001F1814">
        <w:rPr>
          <w:rFonts w:ascii="Times New Roman" w:hAnsi="Times New Roman" w:cs="Times New Roman"/>
        </w:rPr>
        <w:t xml:space="preserve"> i </w:t>
      </w:r>
      <w:proofErr w:type="spellStart"/>
      <w:r w:rsidRPr="001F1814">
        <w:rPr>
          <w:rFonts w:ascii="Times New Roman" w:hAnsi="Times New Roman" w:cs="Times New Roman"/>
        </w:rPr>
        <w:t>Mratovo</w:t>
      </w:r>
      <w:proofErr w:type="spellEnd"/>
      <w:r w:rsidRPr="001F1814">
        <w:rPr>
          <w:rFonts w:ascii="Times New Roman" w:hAnsi="Times New Roman" w:cs="Times New Roman"/>
        </w:rPr>
        <w:t>.</w:t>
      </w:r>
    </w:p>
    <w:p w:rsidR="00C038F1" w:rsidRPr="001F1814" w:rsidRDefault="00C038F1" w:rsidP="00C17CA4">
      <w:pPr>
        <w:pStyle w:val="t-9-8"/>
        <w:numPr>
          <w:ilvl w:val="0"/>
          <w:numId w:val="1"/>
        </w:numPr>
        <w:spacing w:after="0" w:afterAutospacing="0"/>
        <w:rPr>
          <w:rFonts w:ascii="Times New Roman" w:hAnsi="Times New Roman" w:cs="Times New Roman"/>
          <w:b/>
          <w:bCs/>
        </w:rPr>
      </w:pPr>
      <w:r w:rsidRPr="001F1814">
        <w:rPr>
          <w:rFonts w:ascii="Times New Roman" w:hAnsi="Times New Roman" w:cs="Times New Roman"/>
          <w:b/>
          <w:bCs/>
        </w:rPr>
        <w:t>PODACI O LOKACIJAMA ODBAČENOG OTPADA I NJIHOVOM UKLANJANJU</w:t>
      </w:r>
    </w:p>
    <w:p w:rsidR="00C038F1" w:rsidRPr="001F1814" w:rsidRDefault="00C038F1" w:rsidP="0018234C">
      <w:pPr>
        <w:pStyle w:val="t-9-8"/>
        <w:spacing w:after="0" w:afterAutospacing="0"/>
        <w:ind w:left="360"/>
        <w:rPr>
          <w:rFonts w:ascii="Times New Roman" w:hAnsi="Times New Roman" w:cs="Times New Roman"/>
          <w:i/>
          <w:iCs/>
        </w:rPr>
      </w:pPr>
    </w:p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2707"/>
        <w:gridCol w:w="2582"/>
        <w:gridCol w:w="2113"/>
        <w:gridCol w:w="1636"/>
      </w:tblGrid>
      <w:tr w:rsidR="00C038F1" w:rsidRPr="001F1814" w:rsidTr="002313AB">
        <w:trPr>
          <w:trHeight w:val="1655"/>
        </w:trPr>
        <w:tc>
          <w:tcPr>
            <w:tcW w:w="851" w:type="dxa"/>
          </w:tcPr>
          <w:p w:rsidR="00C038F1" w:rsidRPr="001F1814" w:rsidRDefault="00C038F1" w:rsidP="002313AB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Redni broj</w:t>
            </w:r>
          </w:p>
        </w:tc>
        <w:tc>
          <w:tcPr>
            <w:tcW w:w="2711" w:type="dxa"/>
          </w:tcPr>
          <w:p w:rsidR="00C038F1" w:rsidRPr="001F1814" w:rsidRDefault="00C038F1" w:rsidP="002313AB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Naziv divljeg odlagališta</w:t>
            </w:r>
          </w:p>
        </w:tc>
        <w:tc>
          <w:tcPr>
            <w:tcW w:w="2586" w:type="dxa"/>
          </w:tcPr>
          <w:p w:rsidR="00C038F1" w:rsidRPr="001F1814" w:rsidRDefault="00C038F1" w:rsidP="002313AB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Procijenjena količina otpada u m</w:t>
            </w:r>
            <w:r w:rsidRPr="001F1814">
              <w:rPr>
                <w:rFonts w:ascii="Times New Roman" w:hAnsi="Times New Roman" w:cs="Times New Roman"/>
                <w:vertAlign w:val="superscript"/>
              </w:rPr>
              <w:t xml:space="preserve">3 </w:t>
            </w:r>
          </w:p>
        </w:tc>
        <w:tc>
          <w:tcPr>
            <w:tcW w:w="2114" w:type="dxa"/>
          </w:tcPr>
          <w:p w:rsidR="00C038F1" w:rsidRPr="001F1814" w:rsidRDefault="00C038F1" w:rsidP="002313AB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Najzastupljenija vrste odbačenog otpada</w:t>
            </w:r>
          </w:p>
        </w:tc>
        <w:tc>
          <w:tcPr>
            <w:tcW w:w="1627" w:type="dxa"/>
          </w:tcPr>
          <w:p w:rsidR="00747E73" w:rsidRDefault="00C038F1" w:rsidP="002313AB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Divlje odlagalište uklonjeno</w:t>
            </w:r>
          </w:p>
          <w:p w:rsidR="00C038F1" w:rsidRPr="001F1814" w:rsidRDefault="00C038F1" w:rsidP="002313AB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DA/NE</w:t>
            </w:r>
            <w:r w:rsidR="002313AB">
              <w:rPr>
                <w:rFonts w:ascii="Times New Roman" w:hAnsi="Times New Roman" w:cs="Times New Roman"/>
              </w:rPr>
              <w:t>/</w:t>
            </w:r>
            <w:r w:rsidR="00747E73">
              <w:rPr>
                <w:rFonts w:ascii="Times New Roman" w:hAnsi="Times New Roman" w:cs="Times New Roman"/>
              </w:rPr>
              <w:t>DJEL.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Čveljo</w:t>
            </w:r>
            <w:proofErr w:type="spellEnd"/>
            <w:r w:rsidRPr="001F1814">
              <w:rPr>
                <w:rFonts w:ascii="Times New Roman" w:hAnsi="Times New Roman" w:cs="Times New Roman"/>
              </w:rPr>
              <w:t xml:space="preserve"> dolac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Dočina</w:t>
            </w:r>
            <w:proofErr w:type="spellEnd"/>
            <w:r w:rsidRPr="001F1814">
              <w:rPr>
                <w:rFonts w:ascii="Times New Roman" w:hAnsi="Times New Roman" w:cs="Times New Roman"/>
              </w:rPr>
              <w:t xml:space="preserve"> jama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 xml:space="preserve">Donje </w:t>
            </w:r>
            <w:proofErr w:type="spellStart"/>
            <w:r w:rsidRPr="001F1814">
              <w:rPr>
                <w:rFonts w:ascii="Times New Roman" w:hAnsi="Times New Roman" w:cs="Times New Roman"/>
              </w:rPr>
              <w:t>gluvače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A73629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Kulići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 xml:space="preserve">Sv. </w:t>
            </w:r>
            <w:proofErr w:type="spellStart"/>
            <w:r w:rsidRPr="001F1814">
              <w:rPr>
                <w:rFonts w:ascii="Times New Roman" w:hAnsi="Times New Roman" w:cs="Times New Roman"/>
              </w:rPr>
              <w:t>Nediljica</w:t>
            </w:r>
            <w:proofErr w:type="spellEnd"/>
            <w:r w:rsidRPr="001F1814">
              <w:rPr>
                <w:rFonts w:ascii="Times New Roman" w:hAnsi="Times New Roman" w:cs="Times New Roman"/>
              </w:rPr>
              <w:t xml:space="preserve"> Razvođe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Klicići</w:t>
            </w:r>
            <w:proofErr w:type="spellEnd"/>
            <w:r w:rsidRPr="001F1814">
              <w:rPr>
                <w:rFonts w:ascii="Times New Roman" w:hAnsi="Times New Roman" w:cs="Times New Roman"/>
              </w:rPr>
              <w:t xml:space="preserve"> -</w:t>
            </w:r>
            <w:r w:rsidR="00764D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1814">
              <w:rPr>
                <w:rFonts w:ascii="Times New Roman" w:hAnsi="Times New Roman" w:cs="Times New Roman"/>
              </w:rPr>
              <w:t>Džaje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Kumanovo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2313AB" w:rsidP="00181045">
            <w:pPr>
              <w:pStyle w:val="t-9-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Djelomično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834174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Babina glavica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Suknovačka</w:t>
            </w:r>
            <w:proofErr w:type="spellEnd"/>
            <w:r w:rsidRPr="001F1814">
              <w:rPr>
                <w:rFonts w:ascii="Times New Roman" w:hAnsi="Times New Roman" w:cs="Times New Roman"/>
              </w:rPr>
              <w:t xml:space="preserve"> vlaka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6E5E" w:rsidP="00181045">
            <w:pPr>
              <w:pStyle w:val="t-9-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Djelomično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Kod dva hrasta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Ljubotić</w:t>
            </w:r>
            <w:proofErr w:type="spellEnd"/>
            <w:r w:rsidRPr="001F1814">
              <w:rPr>
                <w:rFonts w:ascii="Times New Roman" w:hAnsi="Times New Roman" w:cs="Times New Roman"/>
              </w:rPr>
              <w:t xml:space="preserve"> vlaka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Čavkina vlaka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Vučipolje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 xml:space="preserve">Put Male </w:t>
            </w:r>
            <w:proofErr w:type="spellStart"/>
            <w:r w:rsidRPr="001F1814">
              <w:rPr>
                <w:rFonts w:ascii="Times New Roman" w:hAnsi="Times New Roman" w:cs="Times New Roman"/>
              </w:rPr>
              <w:t>Promine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Skenderovac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Puljani-Čitluk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Puljani-</w:t>
            </w:r>
            <w:proofErr w:type="spellStart"/>
            <w:r w:rsidRPr="001F1814">
              <w:rPr>
                <w:rFonts w:ascii="Times New Roman" w:hAnsi="Times New Roman" w:cs="Times New Roman"/>
              </w:rPr>
              <w:t>Seline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Puljani-</w:t>
            </w:r>
            <w:proofErr w:type="spellStart"/>
            <w:r w:rsidRPr="001F1814">
              <w:rPr>
                <w:rFonts w:ascii="Times New Roman" w:hAnsi="Times New Roman" w:cs="Times New Roman"/>
              </w:rPr>
              <w:t>Daljan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DA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Nečven</w:t>
            </w:r>
            <w:proofErr w:type="spellEnd"/>
            <w:r w:rsidRPr="001F1814">
              <w:rPr>
                <w:rFonts w:ascii="Times New Roman" w:hAnsi="Times New Roman" w:cs="Times New Roman"/>
              </w:rPr>
              <w:t>-sjever</w:t>
            </w:r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DA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Bogatići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NE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Bogatići</w:t>
            </w:r>
            <w:proofErr w:type="spellEnd"/>
            <w:r w:rsidRPr="001F1814">
              <w:rPr>
                <w:rFonts w:ascii="Times New Roman" w:hAnsi="Times New Roman" w:cs="Times New Roman"/>
              </w:rPr>
              <w:t>-trafostanica</w:t>
            </w:r>
          </w:p>
        </w:tc>
        <w:tc>
          <w:tcPr>
            <w:tcW w:w="2586" w:type="dxa"/>
          </w:tcPr>
          <w:p w:rsidR="00C038F1" w:rsidRPr="001F1814" w:rsidRDefault="002313AB" w:rsidP="00181045">
            <w:pPr>
              <w:pStyle w:val="t-9-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2313AB" w:rsidP="00181045">
            <w:pPr>
              <w:pStyle w:val="t-9-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</w:t>
            </w:r>
          </w:p>
        </w:tc>
      </w:tr>
      <w:tr w:rsidR="00C038F1" w:rsidRPr="001F1814">
        <w:tc>
          <w:tcPr>
            <w:tcW w:w="85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711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proofErr w:type="spellStart"/>
            <w:r w:rsidRPr="001F1814">
              <w:rPr>
                <w:rFonts w:ascii="Times New Roman" w:hAnsi="Times New Roman" w:cs="Times New Roman"/>
              </w:rPr>
              <w:t>Bogatići-Dogani</w:t>
            </w:r>
            <w:proofErr w:type="spellEnd"/>
          </w:p>
        </w:tc>
        <w:tc>
          <w:tcPr>
            <w:tcW w:w="2586" w:type="dxa"/>
          </w:tcPr>
          <w:p w:rsidR="00C038F1" w:rsidRPr="001F1814" w:rsidRDefault="00C038F1" w:rsidP="00181045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114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Građevinski i m</w:t>
            </w:r>
            <w:r w:rsidR="00EB6813">
              <w:rPr>
                <w:rFonts w:ascii="Times New Roman" w:hAnsi="Times New Roman" w:cs="Times New Roman"/>
              </w:rPr>
              <w:t>i</w:t>
            </w:r>
            <w:r w:rsidRPr="001F1814">
              <w:rPr>
                <w:rFonts w:ascii="Times New Roman" w:hAnsi="Times New Roman" w:cs="Times New Roman"/>
              </w:rPr>
              <w:t>ješani komunalni otpad</w:t>
            </w:r>
          </w:p>
        </w:tc>
        <w:tc>
          <w:tcPr>
            <w:tcW w:w="1627" w:type="dxa"/>
          </w:tcPr>
          <w:p w:rsidR="00C038F1" w:rsidRPr="001F1814" w:rsidRDefault="007947CE" w:rsidP="00181045">
            <w:pPr>
              <w:pStyle w:val="t-9-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Djelomično</w:t>
            </w:r>
          </w:p>
        </w:tc>
      </w:tr>
    </w:tbl>
    <w:p w:rsidR="00C038F1" w:rsidRPr="00545D87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C80AAF">
        <w:rPr>
          <w:rFonts w:ascii="Times New Roman" w:hAnsi="Times New Roman" w:cs="Times New Roman"/>
        </w:rPr>
        <w:t xml:space="preserve">Tijekom 2015. godine </w:t>
      </w:r>
      <w:r>
        <w:rPr>
          <w:rFonts w:ascii="Times New Roman" w:hAnsi="Times New Roman" w:cs="Times New Roman"/>
        </w:rPr>
        <w:t>izrađen je geodetski snimak svih nelegalnih odlagališta građevinskog i m</w:t>
      </w:r>
      <w:r w:rsidR="000F385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ješanog komunalnog otpada te su identificirane  čestice zemlje na kojima se nalaze. Najveći broj nelegalnih odlagališta nalaze se na česticama zemlje koje su u vlasništvu Republike Hrvatske i njima upravljaju „Hrvatske šume“. Općina Promina dostavila je „Hrvatskim šumama“ detaljan popis istih sa zahtjevom za njihovo saniranje.</w:t>
      </w:r>
    </w:p>
    <w:p w:rsidR="00C038F1" w:rsidRPr="001F1814" w:rsidRDefault="00C038F1" w:rsidP="00011E5E">
      <w:pPr>
        <w:pStyle w:val="t-9-8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1F1814">
        <w:rPr>
          <w:rFonts w:ascii="Times New Roman" w:hAnsi="Times New Roman" w:cs="Times New Roman"/>
          <w:b/>
          <w:bCs/>
        </w:rPr>
        <w:t>MJERE POTREBNE ZA OSTVARENJE CILJEVA SMANJIVANJA ILI SPRJEČAVANJA NASTANKA OTPADA, UKLJUČUJUĆI IZOBRAZNO-INFORMATIVNE AKTIVNOSTI I AKCIJE PRIKUPLJANJA OTPADA</w:t>
      </w:r>
    </w:p>
    <w:p w:rsidR="00C038F1" w:rsidRPr="001F1814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 xml:space="preserve">Smanjenje količine otpada na mjestu nastanka i smanjenje opasnih svojstava otpada kao i izbor proizvoda i materijala koji imaju veću trajnost najviše ovisi o ponašanju građana. Stoga je važno da se građani na ispravan način informiraju o načelima gospodarenja otpadom. Općina Promina će o svom trošku, na odgovarajući način osigurati provedbu </w:t>
      </w:r>
      <w:proofErr w:type="spellStart"/>
      <w:r w:rsidRPr="001F1814">
        <w:rPr>
          <w:rFonts w:ascii="Times New Roman" w:hAnsi="Times New Roman" w:cs="Times New Roman"/>
        </w:rPr>
        <w:t>izobrazno</w:t>
      </w:r>
      <w:proofErr w:type="spellEnd"/>
      <w:r w:rsidRPr="001F1814">
        <w:rPr>
          <w:rFonts w:ascii="Times New Roman" w:hAnsi="Times New Roman" w:cs="Times New Roman"/>
        </w:rPr>
        <w:t>-informatičkih aktivnosti u vezi gospodarenja otpadom na svom području te će u sklopu mrežne stranice pružati informacije o gospodarenju otpadom na svom području. Građani će trebati shvatiti da su aktivni sudionici stvaranja otpada i da svojim doprinosom pravilnom gospodarenju otpadom rješavaju svoj problem i problem budućih naraštaja.</w:t>
      </w:r>
    </w:p>
    <w:p w:rsidR="00C038F1" w:rsidRPr="001F1814" w:rsidRDefault="00C038F1" w:rsidP="00011E5E">
      <w:pPr>
        <w:pStyle w:val="t-9-8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1F1814">
        <w:rPr>
          <w:rFonts w:ascii="Times New Roman" w:hAnsi="Times New Roman" w:cs="Times New Roman"/>
          <w:b/>
          <w:bCs/>
        </w:rPr>
        <w:t>OPĆE MJERE ZA GOSPODARENJE OTPADOM, OPASNIM OTPADOM I POSEBNIM KATEGORIJAMA OTPADA</w:t>
      </w:r>
    </w:p>
    <w:p w:rsidR="00C038F1" w:rsidRPr="001F1814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U svrhu sprječavanja nastanka otpada te primjene propisa i politike gospodarenja otpadom primjenjuje se red prvenstva gospodarenja otpadom:</w:t>
      </w:r>
    </w:p>
    <w:p w:rsidR="00C038F1" w:rsidRPr="001F1814" w:rsidRDefault="00C038F1" w:rsidP="00764D80">
      <w:pPr>
        <w:pStyle w:val="t-9-8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sprječavanje nastanka otpada</w:t>
      </w:r>
    </w:p>
    <w:p w:rsidR="00C038F1" w:rsidRPr="001F1814" w:rsidRDefault="00C038F1" w:rsidP="00764D80">
      <w:pPr>
        <w:pStyle w:val="t-9-8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pripreme za ponovnu uporabu</w:t>
      </w:r>
    </w:p>
    <w:p w:rsidR="00C038F1" w:rsidRPr="001F1814" w:rsidRDefault="00C038F1" w:rsidP="00764D80">
      <w:pPr>
        <w:pStyle w:val="t-9-8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recikliranje</w:t>
      </w:r>
    </w:p>
    <w:p w:rsidR="00C038F1" w:rsidRPr="001F1814" w:rsidRDefault="00C038F1" w:rsidP="00764D80">
      <w:pPr>
        <w:pStyle w:val="t-9-8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drugi postupci oporabe, npr.: energetska oporaba</w:t>
      </w:r>
    </w:p>
    <w:p w:rsidR="00C038F1" w:rsidRPr="001F1814" w:rsidRDefault="00C038F1" w:rsidP="00764D80">
      <w:pPr>
        <w:pStyle w:val="t-9-8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zbrinjavanje otpada.</w:t>
      </w:r>
    </w:p>
    <w:p w:rsidR="00C038F1" w:rsidRPr="001F1814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Gospodarenje otpadom provodi se na način koji ne dovodi u opasnost ljudsko zdravlje i koji ne dovodi do štetnih utjecaja na okoliš. Zabranjeno je odbacivanje otpada u okoliš.</w:t>
      </w:r>
    </w:p>
    <w:p w:rsidR="00C038F1" w:rsidRPr="001F1814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Skupljanje, prijevoz i obrada predmeta i/ili tvari koje se mogu smatrati otpadom u službi zaštite javnog interesa nužni su ako bi neprimjenjivanje istog moglo ugroziti zdravlje ljudi, izazvati rizik od onečišćenja voda, zraka, tla ili ugrožavanje životinja i biljaka, izazvati opasnost od požara ili eksplozije, izazvati prekomjernu buku, pogodovati pojavi ili razmnožavanju uzročnika bolesti, narušiti javni red i sigurnost ili značajno narušiti izgled mjesta, krajolika i/ili kulturnog dobra.</w:t>
      </w:r>
    </w:p>
    <w:p w:rsidR="00C038F1" w:rsidRPr="001F1814" w:rsidRDefault="00C038F1" w:rsidP="00A35491">
      <w:pPr>
        <w:pStyle w:val="t-9-8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1F1814">
        <w:rPr>
          <w:rFonts w:ascii="Times New Roman" w:hAnsi="Times New Roman" w:cs="Times New Roman"/>
          <w:b/>
          <w:bCs/>
        </w:rPr>
        <w:lastRenderedPageBreak/>
        <w:t>MJERE PRIKUPLJANJA MIJEŠANOG KOMUNALNOG OTPADA I BIORAZGRADIVOG KOMUNALNOG OTPADA, TE MJERE ODVOJENOG PRIKUPLJANJA OTPADNOG PAPIRA, METALA, STAKLA I PLASTIKE TE KRUPNOG (GLOMAZNOG) KOMUNALNOG OTPADA</w:t>
      </w:r>
    </w:p>
    <w:p w:rsidR="00C038F1" w:rsidRPr="001F1814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Općina Promina ima osiguranu uslugu prikupljanja miješanog komunalnog otpada te namjerava nabaviti dodatni broj posuda za prikupljanje komunalnog otpada kako bi svako domaćinstvo dobilo po jednu posudu.</w:t>
      </w:r>
    </w:p>
    <w:p w:rsidR="00C038F1" w:rsidRPr="001F1814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>Dodatno će se osigurati i javna usluga sakupljanja biorazgradivog komunalnog otpada nakon realizacije cjelovitog sustava za gospodarenje odvojenim biorazgradivim otpadom.</w:t>
      </w:r>
    </w:p>
    <w:p w:rsidR="00C038F1" w:rsidRPr="001F1814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 xml:space="preserve">Edukacijom stanovništva poticat će se </w:t>
      </w:r>
      <w:proofErr w:type="spellStart"/>
      <w:r w:rsidRPr="001F1814">
        <w:rPr>
          <w:rFonts w:ascii="Times New Roman" w:hAnsi="Times New Roman" w:cs="Times New Roman"/>
        </w:rPr>
        <w:t>kompostiranje</w:t>
      </w:r>
      <w:proofErr w:type="spellEnd"/>
      <w:r w:rsidRPr="001F1814">
        <w:rPr>
          <w:rFonts w:ascii="Times New Roman" w:hAnsi="Times New Roman" w:cs="Times New Roman"/>
        </w:rPr>
        <w:t xml:space="preserve"> vrtnog otpada. </w:t>
      </w:r>
      <w:r w:rsidR="002313AB">
        <w:rPr>
          <w:rFonts w:ascii="Times New Roman" w:hAnsi="Times New Roman" w:cs="Times New Roman"/>
        </w:rPr>
        <w:t>Planira se nabaviti</w:t>
      </w:r>
      <w:r w:rsidRPr="001F1814">
        <w:rPr>
          <w:rFonts w:ascii="Times New Roman" w:hAnsi="Times New Roman" w:cs="Times New Roman"/>
        </w:rPr>
        <w:t xml:space="preserve"> 25 </w:t>
      </w:r>
      <w:proofErr w:type="spellStart"/>
      <w:r w:rsidRPr="001F1814">
        <w:rPr>
          <w:rFonts w:ascii="Times New Roman" w:hAnsi="Times New Roman" w:cs="Times New Roman"/>
        </w:rPr>
        <w:t>kompostera</w:t>
      </w:r>
      <w:proofErr w:type="spellEnd"/>
      <w:r w:rsidRPr="001F1814">
        <w:rPr>
          <w:rFonts w:ascii="Times New Roman" w:hAnsi="Times New Roman" w:cs="Times New Roman"/>
        </w:rPr>
        <w:t xml:space="preserve"> za </w:t>
      </w:r>
      <w:proofErr w:type="spellStart"/>
      <w:r w:rsidRPr="001F1814">
        <w:rPr>
          <w:rFonts w:ascii="Times New Roman" w:hAnsi="Times New Roman" w:cs="Times New Roman"/>
        </w:rPr>
        <w:t>kompostiranje</w:t>
      </w:r>
      <w:proofErr w:type="spellEnd"/>
      <w:r w:rsidRPr="001F1814">
        <w:rPr>
          <w:rFonts w:ascii="Times New Roman" w:hAnsi="Times New Roman" w:cs="Times New Roman"/>
        </w:rPr>
        <w:t xml:space="preserve"> biorazgradivog otpada koji će se zainteresiranim građanima podijeliti besplatno.</w:t>
      </w:r>
    </w:p>
    <w:p w:rsidR="00C81493" w:rsidRPr="00C81493" w:rsidRDefault="00C038F1" w:rsidP="00764D80">
      <w:pPr>
        <w:pStyle w:val="t-9-8"/>
        <w:ind w:firstLine="360"/>
        <w:jc w:val="both"/>
        <w:rPr>
          <w:rFonts w:ascii="Times New Roman" w:hAnsi="Times New Roman" w:cs="Times New Roman"/>
        </w:rPr>
      </w:pPr>
      <w:r w:rsidRPr="001F1814">
        <w:rPr>
          <w:rFonts w:ascii="Times New Roman" w:hAnsi="Times New Roman" w:cs="Times New Roman"/>
        </w:rPr>
        <w:t xml:space="preserve">Općina Promina na svom  području ima uspostavljena 3 „zelena otoka“ za odvojeno prikupljanje otpadnog papira, </w:t>
      </w:r>
      <w:r w:rsidR="00C13175">
        <w:rPr>
          <w:rFonts w:ascii="Times New Roman" w:hAnsi="Times New Roman" w:cs="Times New Roman"/>
        </w:rPr>
        <w:t>stakla i plastike.</w:t>
      </w:r>
    </w:p>
    <w:p w:rsidR="00C038F1" w:rsidRPr="001F1814" w:rsidRDefault="00C038F1" w:rsidP="00A35491">
      <w:pPr>
        <w:pStyle w:val="t-9-8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1F1814">
        <w:rPr>
          <w:rFonts w:ascii="Times New Roman" w:hAnsi="Times New Roman" w:cs="Times New Roman"/>
          <w:b/>
          <w:bCs/>
        </w:rPr>
        <w:t xml:space="preserve"> POPIS PROJEKATA VAŽNIH ZA PROVEDBU ODREDBI PLANA, ORGANIZACIJSKI ASPEKTI, IZVORI I VISINA FINANCIJSKIH SREDSTAVA ZA PROV</w:t>
      </w:r>
      <w:r w:rsidR="00764D80">
        <w:rPr>
          <w:rFonts w:ascii="Times New Roman" w:hAnsi="Times New Roman" w:cs="Times New Roman"/>
          <w:b/>
          <w:bCs/>
        </w:rPr>
        <w:t>EDBU MJERA GOSPODARENJA OTPADOM</w:t>
      </w:r>
      <w:bookmarkStart w:id="0" w:name="_GoBack"/>
      <w:bookmarkEnd w:id="0"/>
    </w:p>
    <w:p w:rsidR="00C038F1" w:rsidRDefault="00C038F1" w:rsidP="0083732C">
      <w:pPr>
        <w:pStyle w:val="t-9-8"/>
        <w:ind w:left="360"/>
        <w:rPr>
          <w:i/>
          <w:iCs/>
        </w:rPr>
      </w:pPr>
    </w:p>
    <w:tbl>
      <w:tblPr>
        <w:tblW w:w="91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0"/>
        <w:gridCol w:w="2251"/>
        <w:gridCol w:w="2699"/>
        <w:gridCol w:w="2983"/>
      </w:tblGrid>
      <w:tr w:rsidR="00C038F1" w:rsidRPr="001F1814" w:rsidTr="00182684">
        <w:trPr>
          <w:trHeight w:val="423"/>
        </w:trPr>
        <w:tc>
          <w:tcPr>
            <w:tcW w:w="1190" w:type="dxa"/>
          </w:tcPr>
          <w:p w:rsidR="00C038F1" w:rsidRPr="001F1814" w:rsidRDefault="00C038F1" w:rsidP="003649DC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Redni broj</w:t>
            </w:r>
          </w:p>
        </w:tc>
        <w:tc>
          <w:tcPr>
            <w:tcW w:w="2251" w:type="dxa"/>
          </w:tcPr>
          <w:p w:rsidR="00C038F1" w:rsidRPr="001F1814" w:rsidRDefault="00C038F1" w:rsidP="0083732C">
            <w:pPr>
              <w:pStyle w:val="t-9-8"/>
              <w:rPr>
                <w:rFonts w:ascii="Times New Roman" w:hAnsi="Times New Roman" w:cs="Times New Roman"/>
              </w:rPr>
            </w:pPr>
            <w:r w:rsidRPr="001F1814">
              <w:rPr>
                <w:rFonts w:ascii="Times New Roman" w:hAnsi="Times New Roman" w:cs="Times New Roman"/>
              </w:rPr>
              <w:t>Naziv provedenog projekta</w:t>
            </w:r>
          </w:p>
        </w:tc>
        <w:tc>
          <w:tcPr>
            <w:tcW w:w="2699" w:type="dxa"/>
          </w:tcPr>
          <w:p w:rsidR="00C038F1" w:rsidRPr="001F1814" w:rsidRDefault="00C038F1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 w:rsidRPr="001F1814">
              <w:rPr>
                <w:rFonts w:ascii="Times New Roman" w:hAnsi="Times New Roman" w:cs="Times New Roman"/>
                <w:i/>
                <w:iCs/>
              </w:rPr>
              <w:t>Utrošena financijska sredstva</w:t>
            </w:r>
          </w:p>
        </w:tc>
        <w:tc>
          <w:tcPr>
            <w:tcW w:w="2983" w:type="dxa"/>
          </w:tcPr>
          <w:p w:rsidR="00C038F1" w:rsidRPr="001F1814" w:rsidRDefault="00C038F1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 w:rsidRPr="001F1814">
              <w:rPr>
                <w:rFonts w:ascii="Times New Roman" w:hAnsi="Times New Roman" w:cs="Times New Roman"/>
                <w:i/>
                <w:iCs/>
              </w:rPr>
              <w:t>Izvor financijskih sredstava</w:t>
            </w:r>
          </w:p>
        </w:tc>
      </w:tr>
      <w:tr w:rsidR="00C038F1" w:rsidRPr="001F1814" w:rsidTr="00182684">
        <w:trPr>
          <w:trHeight w:val="1051"/>
        </w:trPr>
        <w:tc>
          <w:tcPr>
            <w:tcW w:w="1190" w:type="dxa"/>
          </w:tcPr>
          <w:p w:rsidR="00C038F1" w:rsidRPr="001F1814" w:rsidRDefault="00C038F1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 w:rsidRPr="001F1814">
              <w:rPr>
                <w:rFonts w:ascii="Times New Roman" w:hAnsi="Times New Roman" w:cs="Times New Roman"/>
                <w:i/>
                <w:iCs/>
              </w:rPr>
              <w:t>1.</w:t>
            </w:r>
          </w:p>
        </w:tc>
        <w:tc>
          <w:tcPr>
            <w:tcW w:w="2251" w:type="dxa"/>
          </w:tcPr>
          <w:p w:rsidR="00C038F1" w:rsidRPr="001F1814" w:rsidRDefault="00C038F1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 w:rsidRPr="001F1814">
              <w:rPr>
                <w:rFonts w:ascii="Times New Roman" w:hAnsi="Times New Roman" w:cs="Times New Roman"/>
                <w:i/>
                <w:iCs/>
              </w:rPr>
              <w:t>Nabava dodatnih posuda za sakupljanje m</w:t>
            </w:r>
            <w:r w:rsidR="000F385F">
              <w:rPr>
                <w:rFonts w:ascii="Times New Roman" w:hAnsi="Times New Roman" w:cs="Times New Roman"/>
                <w:i/>
                <w:iCs/>
              </w:rPr>
              <w:t>i</w:t>
            </w:r>
            <w:r w:rsidRPr="001F1814">
              <w:rPr>
                <w:rFonts w:ascii="Times New Roman" w:hAnsi="Times New Roman" w:cs="Times New Roman"/>
                <w:i/>
                <w:iCs/>
              </w:rPr>
              <w:t>ješanog komunalnog otpada</w:t>
            </w:r>
          </w:p>
        </w:tc>
        <w:tc>
          <w:tcPr>
            <w:tcW w:w="2699" w:type="dxa"/>
          </w:tcPr>
          <w:p w:rsidR="00C038F1" w:rsidRPr="001F1814" w:rsidRDefault="00C13175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59.500,00 kn</w:t>
            </w:r>
          </w:p>
        </w:tc>
        <w:tc>
          <w:tcPr>
            <w:tcW w:w="2983" w:type="dxa"/>
          </w:tcPr>
          <w:p w:rsidR="00C038F1" w:rsidRPr="001F1814" w:rsidRDefault="00C13175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Općina Promina </w:t>
            </w:r>
          </w:p>
        </w:tc>
      </w:tr>
      <w:tr w:rsidR="00C038F1" w:rsidRPr="001F1814" w:rsidTr="00182684">
        <w:trPr>
          <w:trHeight w:val="628"/>
        </w:trPr>
        <w:tc>
          <w:tcPr>
            <w:tcW w:w="1190" w:type="dxa"/>
          </w:tcPr>
          <w:p w:rsidR="00C038F1" w:rsidRPr="001F1814" w:rsidRDefault="00C038F1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 w:rsidRPr="001F1814">
              <w:rPr>
                <w:rFonts w:ascii="Times New Roman" w:hAnsi="Times New Roman" w:cs="Times New Roman"/>
                <w:i/>
                <w:iCs/>
              </w:rPr>
              <w:t>2.</w:t>
            </w:r>
          </w:p>
        </w:tc>
        <w:tc>
          <w:tcPr>
            <w:tcW w:w="2251" w:type="dxa"/>
          </w:tcPr>
          <w:p w:rsidR="00C038F1" w:rsidRPr="001F1814" w:rsidRDefault="00C13175" w:rsidP="00905D30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Nabavka višenamjenskog </w:t>
            </w:r>
            <w:r w:rsidR="00C038F1">
              <w:rPr>
                <w:rFonts w:ascii="Times New Roman" w:hAnsi="Times New Roman" w:cs="Times New Roman"/>
                <w:i/>
                <w:iCs/>
              </w:rPr>
              <w:t>komunalnog vozila</w:t>
            </w:r>
          </w:p>
        </w:tc>
        <w:tc>
          <w:tcPr>
            <w:tcW w:w="2699" w:type="dxa"/>
          </w:tcPr>
          <w:p w:rsidR="00C038F1" w:rsidRPr="001F1814" w:rsidRDefault="00C13175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245.000,00</w:t>
            </w:r>
            <w:r w:rsidR="00C038F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C038F1" w:rsidRPr="001F1814">
              <w:rPr>
                <w:rFonts w:ascii="Times New Roman" w:hAnsi="Times New Roman" w:cs="Times New Roman"/>
                <w:i/>
                <w:iCs/>
              </w:rPr>
              <w:t>kn</w:t>
            </w:r>
          </w:p>
        </w:tc>
        <w:tc>
          <w:tcPr>
            <w:tcW w:w="2983" w:type="dxa"/>
          </w:tcPr>
          <w:p w:rsidR="00C038F1" w:rsidRPr="001F1814" w:rsidRDefault="00C038F1" w:rsidP="00905D30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Općina Promin</w:t>
            </w:r>
            <w:r w:rsidR="000F385F">
              <w:rPr>
                <w:rFonts w:ascii="Times New Roman" w:hAnsi="Times New Roman" w:cs="Times New Roman"/>
                <w:i/>
                <w:iCs/>
              </w:rPr>
              <w:t>a</w:t>
            </w:r>
          </w:p>
        </w:tc>
      </w:tr>
      <w:tr w:rsidR="00C038F1" w:rsidRPr="001F1814">
        <w:trPr>
          <w:trHeight w:val="628"/>
        </w:trPr>
        <w:tc>
          <w:tcPr>
            <w:tcW w:w="1190" w:type="dxa"/>
          </w:tcPr>
          <w:p w:rsidR="00C038F1" w:rsidRPr="001F1814" w:rsidRDefault="00C038F1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3. </w:t>
            </w:r>
          </w:p>
        </w:tc>
        <w:tc>
          <w:tcPr>
            <w:tcW w:w="2251" w:type="dxa"/>
          </w:tcPr>
          <w:p w:rsidR="00C038F1" w:rsidRDefault="00C13175" w:rsidP="00905D30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Nabavka mobilnog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reciklažnog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dvorišta</w:t>
            </w:r>
          </w:p>
        </w:tc>
        <w:tc>
          <w:tcPr>
            <w:tcW w:w="2699" w:type="dxa"/>
          </w:tcPr>
          <w:p w:rsidR="00C038F1" w:rsidRDefault="00C13175" w:rsidP="0083732C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87.375,00</w:t>
            </w:r>
          </w:p>
        </w:tc>
        <w:tc>
          <w:tcPr>
            <w:tcW w:w="2983" w:type="dxa"/>
          </w:tcPr>
          <w:p w:rsidR="00C038F1" w:rsidRDefault="00C13175" w:rsidP="00905D30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Općina Promina</w:t>
            </w:r>
          </w:p>
        </w:tc>
      </w:tr>
    </w:tbl>
    <w:p w:rsidR="00C038F1" w:rsidRPr="00A35491" w:rsidRDefault="00C038F1" w:rsidP="00FB21D3">
      <w:pPr>
        <w:pStyle w:val="t-9-8"/>
        <w:rPr>
          <w:i/>
          <w:iCs/>
        </w:rPr>
      </w:pPr>
    </w:p>
    <w:p w:rsidR="00C038F1" w:rsidRPr="001F1814" w:rsidRDefault="00C038F1" w:rsidP="00011E5E">
      <w:pPr>
        <w:pStyle w:val="t-9-8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1F1814">
        <w:rPr>
          <w:rFonts w:ascii="Times New Roman" w:hAnsi="Times New Roman" w:cs="Times New Roman"/>
          <w:b/>
          <w:bCs/>
        </w:rPr>
        <w:t xml:space="preserve"> ROKOVI I NOSITELJI IZVRŠENJA PLANA</w:t>
      </w:r>
    </w:p>
    <w:p w:rsidR="00C038F1" w:rsidRPr="001F1814" w:rsidRDefault="00C038F1" w:rsidP="00011E5E">
      <w:pPr>
        <w:pStyle w:val="Odlomakpopisa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2"/>
        <w:gridCol w:w="5563"/>
        <w:gridCol w:w="2483"/>
      </w:tblGrid>
      <w:tr w:rsidR="00C038F1" w:rsidRPr="001F1814" w:rsidTr="001D6FE1">
        <w:tc>
          <w:tcPr>
            <w:tcW w:w="882" w:type="dxa"/>
          </w:tcPr>
          <w:p w:rsidR="00C038F1" w:rsidRPr="001F1814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Redni broj</w:t>
            </w:r>
          </w:p>
        </w:tc>
        <w:tc>
          <w:tcPr>
            <w:tcW w:w="5563" w:type="dxa"/>
          </w:tcPr>
          <w:p w:rsidR="00C038F1" w:rsidRPr="001F1814" w:rsidRDefault="00C13175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Predviđeno PGO za 2019</w:t>
            </w:r>
            <w:r w:rsidR="00C038F1"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g</w:t>
            </w:r>
          </w:p>
        </w:tc>
        <w:tc>
          <w:tcPr>
            <w:tcW w:w="2483" w:type="dxa"/>
          </w:tcPr>
          <w:p w:rsidR="00C038F1" w:rsidRPr="001F1814" w:rsidRDefault="00C038F1" w:rsidP="00617F87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Izvršeno</w:t>
            </w:r>
          </w:p>
          <w:p w:rsidR="00C038F1" w:rsidRPr="001F1814" w:rsidRDefault="00C038F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DA/NE/DJELOMIČNO</w:t>
            </w:r>
          </w:p>
        </w:tc>
      </w:tr>
      <w:tr w:rsidR="001D6FE1" w:rsidRPr="001F1814" w:rsidTr="001D6FE1">
        <w:tc>
          <w:tcPr>
            <w:tcW w:w="882" w:type="dxa"/>
          </w:tcPr>
          <w:p w:rsidR="001D6FE1" w:rsidRPr="001F1814" w:rsidRDefault="001D6FE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5563" w:type="dxa"/>
          </w:tcPr>
          <w:p w:rsidR="001D6FE1" w:rsidRDefault="001D6FE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Donošenje Odluk</w:t>
            </w:r>
            <w:r w:rsidR="00CA2E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 o provedbi posebnih mjera spr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ječavanja odbacivanja otpada u odnosu na lokacije na kojima je u više navrata</w:t>
            </w:r>
            <w:r w:rsidR="00CA2E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utvrđeno nepropisno odbacivanje otpada</w:t>
            </w:r>
          </w:p>
        </w:tc>
        <w:tc>
          <w:tcPr>
            <w:tcW w:w="2483" w:type="dxa"/>
          </w:tcPr>
          <w:p w:rsidR="001D6FE1" w:rsidRPr="001F1814" w:rsidRDefault="00CA2E26" w:rsidP="00617F87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</w:t>
            </w:r>
          </w:p>
        </w:tc>
      </w:tr>
      <w:tr w:rsidR="00C038F1" w:rsidRPr="001F1814" w:rsidTr="001D6FE1">
        <w:tc>
          <w:tcPr>
            <w:tcW w:w="882" w:type="dxa"/>
          </w:tcPr>
          <w:p w:rsidR="00C038F1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  <w:r w:rsidR="00C038F1"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563" w:type="dxa"/>
          </w:tcPr>
          <w:p w:rsidR="00C038F1" w:rsidRPr="001F1814" w:rsidRDefault="00C06E5E" w:rsidP="00905D30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Osiguravanje korisnicima usluge (fizičkim osobama) </w:t>
            </w:r>
            <w:r w:rsidR="001D6FE1">
              <w:rPr>
                <w:rFonts w:ascii="Times New Roman" w:hAnsi="Times New Roman" w:cs="Times New Roman"/>
                <w:i/>
                <w:iCs/>
              </w:rPr>
              <w:t xml:space="preserve">spremnika za </w:t>
            </w:r>
            <w:proofErr w:type="spellStart"/>
            <w:r w:rsidR="001D6FE1">
              <w:rPr>
                <w:rFonts w:ascii="Times New Roman" w:hAnsi="Times New Roman" w:cs="Times New Roman"/>
                <w:i/>
                <w:iCs/>
              </w:rPr>
              <w:t>mješani</w:t>
            </w:r>
            <w:proofErr w:type="spellEnd"/>
            <w:r w:rsidR="001D6FE1">
              <w:rPr>
                <w:rFonts w:ascii="Times New Roman" w:hAnsi="Times New Roman" w:cs="Times New Roman"/>
                <w:i/>
                <w:iCs/>
              </w:rPr>
              <w:t xml:space="preserve"> komunalni otpad</w:t>
            </w:r>
          </w:p>
        </w:tc>
        <w:tc>
          <w:tcPr>
            <w:tcW w:w="2483" w:type="dxa"/>
          </w:tcPr>
          <w:p w:rsidR="00C038F1" w:rsidRPr="001F1814" w:rsidRDefault="00CA2E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</w:t>
            </w:r>
          </w:p>
        </w:tc>
      </w:tr>
      <w:tr w:rsidR="00C038F1" w:rsidRPr="001F1814" w:rsidTr="001D6FE1">
        <w:tc>
          <w:tcPr>
            <w:tcW w:w="882" w:type="dxa"/>
          </w:tcPr>
          <w:p w:rsidR="00C038F1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="00C038F1"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563" w:type="dxa"/>
          </w:tcPr>
          <w:p w:rsidR="00C038F1" w:rsidRPr="001F1814" w:rsidRDefault="00C06E5E" w:rsidP="00905D30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Osiguravanje korisnicima usluge (fizičk</w:t>
            </w:r>
            <w:r w:rsidR="001D6FE1">
              <w:rPr>
                <w:rFonts w:ascii="Times New Roman" w:hAnsi="Times New Roman" w:cs="Times New Roman"/>
                <w:i/>
                <w:iCs/>
              </w:rPr>
              <w:t xml:space="preserve">im osobama) spremnika za </w:t>
            </w:r>
            <w:proofErr w:type="spellStart"/>
            <w:r w:rsidR="001D6FE1">
              <w:rPr>
                <w:rFonts w:ascii="Times New Roman" w:hAnsi="Times New Roman" w:cs="Times New Roman"/>
                <w:i/>
                <w:iCs/>
              </w:rPr>
              <w:t>biotpad</w:t>
            </w:r>
            <w:proofErr w:type="spellEnd"/>
          </w:p>
        </w:tc>
        <w:tc>
          <w:tcPr>
            <w:tcW w:w="2483" w:type="dxa"/>
          </w:tcPr>
          <w:p w:rsidR="00C038F1" w:rsidRPr="001F1814" w:rsidRDefault="00CA2E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DJELOMIČNO</w:t>
            </w:r>
          </w:p>
        </w:tc>
      </w:tr>
      <w:tr w:rsidR="00C038F1" w:rsidRPr="001F1814" w:rsidTr="001D6FE1">
        <w:tc>
          <w:tcPr>
            <w:tcW w:w="882" w:type="dxa"/>
          </w:tcPr>
          <w:p w:rsidR="00C038F1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="00C038F1"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563" w:type="dxa"/>
          </w:tcPr>
          <w:p w:rsidR="00C038F1" w:rsidRPr="001F1814" w:rsidRDefault="001D6FE1" w:rsidP="00905D30">
            <w:pPr>
              <w:pStyle w:val="t-9-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Osiguranje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kompostera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za kućno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kompostiranje</w:t>
            </w:r>
            <w:proofErr w:type="spellEnd"/>
          </w:p>
        </w:tc>
        <w:tc>
          <w:tcPr>
            <w:tcW w:w="2483" w:type="dxa"/>
          </w:tcPr>
          <w:p w:rsidR="00C038F1" w:rsidRPr="001F1814" w:rsidRDefault="00D027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</w:t>
            </w:r>
          </w:p>
        </w:tc>
      </w:tr>
      <w:tr w:rsidR="00C038F1" w:rsidRPr="001F1814" w:rsidTr="001D6FE1">
        <w:tc>
          <w:tcPr>
            <w:tcW w:w="882" w:type="dxa"/>
          </w:tcPr>
          <w:p w:rsidR="00C038F1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="00C038F1"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563" w:type="dxa"/>
          </w:tcPr>
          <w:p w:rsidR="00C038F1" w:rsidRPr="001F1814" w:rsidRDefault="001D6FE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Osiguravanje korisnicima usluge (fizičkim osobama) namjenskih vreća za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reciklabilni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otpad</w:t>
            </w:r>
          </w:p>
        </w:tc>
        <w:tc>
          <w:tcPr>
            <w:tcW w:w="2483" w:type="dxa"/>
          </w:tcPr>
          <w:p w:rsidR="00C038F1" w:rsidRPr="001F1814" w:rsidRDefault="00D027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</w:t>
            </w:r>
          </w:p>
        </w:tc>
      </w:tr>
      <w:tr w:rsidR="00C038F1" w:rsidRPr="001F1814" w:rsidTr="001D6FE1">
        <w:tc>
          <w:tcPr>
            <w:tcW w:w="882" w:type="dxa"/>
          </w:tcPr>
          <w:p w:rsidR="00C038F1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="00C038F1"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563" w:type="dxa"/>
          </w:tcPr>
          <w:p w:rsidR="00C038F1" w:rsidRPr="001F1814" w:rsidRDefault="00C038F1" w:rsidP="00CA2E2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D6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Provođenje </w:t>
            </w:r>
            <w:proofErr w:type="spellStart"/>
            <w:r w:rsidR="001D6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izobrazno</w:t>
            </w:r>
            <w:proofErr w:type="spellEnd"/>
            <w:r w:rsidR="001D6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-informativnih aktivnosti o održivom gospodarenju otpadom</w:t>
            </w:r>
          </w:p>
        </w:tc>
        <w:tc>
          <w:tcPr>
            <w:tcW w:w="2483" w:type="dxa"/>
          </w:tcPr>
          <w:p w:rsidR="00C038F1" w:rsidRPr="001F1814" w:rsidRDefault="00D027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</w:t>
            </w:r>
          </w:p>
        </w:tc>
      </w:tr>
      <w:tr w:rsidR="00C038F1" w:rsidRPr="001F1814" w:rsidTr="001D6FE1">
        <w:tc>
          <w:tcPr>
            <w:tcW w:w="882" w:type="dxa"/>
          </w:tcPr>
          <w:p w:rsidR="00C038F1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  <w:r w:rsidR="00C038F1"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563" w:type="dxa"/>
          </w:tcPr>
          <w:p w:rsidR="00C038F1" w:rsidRPr="001F1814" w:rsidRDefault="001D6FE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Nabava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reciklažnog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dvorišta</w:t>
            </w:r>
          </w:p>
        </w:tc>
        <w:tc>
          <w:tcPr>
            <w:tcW w:w="2483" w:type="dxa"/>
          </w:tcPr>
          <w:p w:rsidR="00C038F1" w:rsidRPr="001F1814" w:rsidRDefault="00D027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</w:t>
            </w:r>
          </w:p>
        </w:tc>
      </w:tr>
      <w:tr w:rsidR="00C038F1" w:rsidRPr="001F1814" w:rsidTr="001D6FE1">
        <w:tc>
          <w:tcPr>
            <w:tcW w:w="882" w:type="dxa"/>
          </w:tcPr>
          <w:p w:rsidR="00C038F1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  <w:r w:rsidR="00C038F1"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563" w:type="dxa"/>
          </w:tcPr>
          <w:p w:rsidR="00C038F1" w:rsidRPr="001F1814" w:rsidRDefault="001D6FE1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</w:t>
            </w:r>
            <w:r w:rsidR="00CA2E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spostava suradnje s najbližim CPU-om</w:t>
            </w:r>
          </w:p>
        </w:tc>
        <w:tc>
          <w:tcPr>
            <w:tcW w:w="2483" w:type="dxa"/>
          </w:tcPr>
          <w:p w:rsidR="00C038F1" w:rsidRPr="001F1814" w:rsidRDefault="00C13175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DJELOMIČNO</w:t>
            </w:r>
          </w:p>
        </w:tc>
      </w:tr>
      <w:tr w:rsidR="00C038F1" w:rsidRPr="001F1814" w:rsidTr="001D6FE1">
        <w:tc>
          <w:tcPr>
            <w:tcW w:w="882" w:type="dxa"/>
          </w:tcPr>
          <w:p w:rsidR="00C038F1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  <w:r w:rsidR="00C038F1" w:rsidRPr="001F18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563" w:type="dxa"/>
          </w:tcPr>
          <w:p w:rsidR="00C038F1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Sanacija lokacija onečišćenih otpadom</w:t>
            </w:r>
          </w:p>
        </w:tc>
        <w:tc>
          <w:tcPr>
            <w:tcW w:w="2483" w:type="dxa"/>
          </w:tcPr>
          <w:p w:rsidR="00C038F1" w:rsidRPr="001F1814" w:rsidRDefault="00D027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DJELOMIČNO</w:t>
            </w:r>
          </w:p>
        </w:tc>
      </w:tr>
      <w:tr w:rsidR="00CA2E26" w:rsidRPr="001F1814" w:rsidTr="001D6FE1">
        <w:tc>
          <w:tcPr>
            <w:tcW w:w="882" w:type="dxa"/>
          </w:tcPr>
          <w:p w:rsidR="00CA2E26" w:rsidRPr="001F1814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10.</w:t>
            </w:r>
          </w:p>
        </w:tc>
        <w:tc>
          <w:tcPr>
            <w:tcW w:w="5563" w:type="dxa"/>
          </w:tcPr>
          <w:p w:rsidR="00CA2E26" w:rsidRDefault="00CA2E26" w:rsidP="00CA2E26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Utvrđivanje udjela biorazgradivog otpada u miješanom komunalnom otpadu </w:t>
            </w:r>
          </w:p>
        </w:tc>
        <w:tc>
          <w:tcPr>
            <w:tcW w:w="2483" w:type="dxa"/>
          </w:tcPr>
          <w:p w:rsidR="00CA2E26" w:rsidRPr="001F1814" w:rsidRDefault="00D027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DJELOMIČNO</w:t>
            </w:r>
          </w:p>
        </w:tc>
      </w:tr>
      <w:tr w:rsidR="00CA2E26" w:rsidRPr="001F1814" w:rsidTr="001D6FE1">
        <w:tc>
          <w:tcPr>
            <w:tcW w:w="882" w:type="dxa"/>
          </w:tcPr>
          <w:p w:rsidR="00CA2E26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</w:t>
            </w:r>
          </w:p>
        </w:tc>
        <w:tc>
          <w:tcPr>
            <w:tcW w:w="5563" w:type="dxa"/>
          </w:tcPr>
          <w:p w:rsidR="00CA2E26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Praćenje količina prikupljenog otpada</w:t>
            </w:r>
          </w:p>
        </w:tc>
        <w:tc>
          <w:tcPr>
            <w:tcW w:w="2483" w:type="dxa"/>
          </w:tcPr>
          <w:p w:rsidR="00CA2E26" w:rsidRPr="001F1814" w:rsidRDefault="00D027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</w:t>
            </w:r>
          </w:p>
        </w:tc>
      </w:tr>
      <w:tr w:rsidR="00CA2E26" w:rsidRPr="001F1814" w:rsidTr="001D6FE1">
        <w:tc>
          <w:tcPr>
            <w:tcW w:w="882" w:type="dxa"/>
          </w:tcPr>
          <w:p w:rsidR="00CA2E26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12.</w:t>
            </w:r>
          </w:p>
        </w:tc>
        <w:tc>
          <w:tcPr>
            <w:tcW w:w="5563" w:type="dxa"/>
          </w:tcPr>
          <w:p w:rsidR="00CA2E26" w:rsidRDefault="00CA2E26" w:rsidP="00617F87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Sanacija odlagališta Dubrave</w:t>
            </w:r>
          </w:p>
        </w:tc>
        <w:tc>
          <w:tcPr>
            <w:tcW w:w="2483" w:type="dxa"/>
          </w:tcPr>
          <w:p w:rsidR="00CA2E26" w:rsidRPr="001F1814" w:rsidRDefault="00D02726" w:rsidP="00D02726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</w:t>
            </w:r>
          </w:p>
        </w:tc>
      </w:tr>
    </w:tbl>
    <w:p w:rsidR="00C038F1" w:rsidRPr="00FB21D3" w:rsidRDefault="00C038F1" w:rsidP="00FB21D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038F1" w:rsidRDefault="00C038F1" w:rsidP="00775764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5764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:rsidR="00C038F1" w:rsidRDefault="00C038F1" w:rsidP="00695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cjelovito provođenje Plana gospodarenja otpadom potrebna su velika financijska i materijalna sredstva kao i ljudski resursi te suradnja sa tijelima područne (regionalne) uprave odnosno prilagođavanje dinamici ostvarivanja programa gospodarenja otpadom koji se provodi na razini županije.</w:t>
      </w:r>
    </w:p>
    <w:p w:rsidR="00C038F1" w:rsidRDefault="00C038F1" w:rsidP="00695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Promina, sukladno svojim mogućnostima, predano radi na implementaciji Plana gospodarenja otpadom na svom području.</w:t>
      </w:r>
    </w:p>
    <w:p w:rsidR="00CA2E26" w:rsidRDefault="00CA2E26" w:rsidP="006958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2E26" w:rsidRDefault="00CA2E26" w:rsidP="00695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OPĆINSKI NAČELNIK:</w:t>
      </w:r>
    </w:p>
    <w:p w:rsidR="00CA2E26" w:rsidRPr="009E77C5" w:rsidRDefault="00CA2E26" w:rsidP="00695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Tihomir Budanko</w:t>
      </w:r>
    </w:p>
    <w:sectPr w:rsidR="00CA2E26" w:rsidRPr="009E77C5" w:rsidSect="00E11DB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528" w:rsidRPr="006626BF" w:rsidRDefault="00464528" w:rsidP="006626BF">
      <w:pPr>
        <w:pStyle w:val="t-9-8"/>
        <w:spacing w:before="0" w:after="0"/>
        <w:rPr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464528" w:rsidRPr="006626BF" w:rsidRDefault="00464528" w:rsidP="006626BF">
      <w:pPr>
        <w:pStyle w:val="t-9-8"/>
        <w:spacing w:before="0" w:after="0"/>
        <w:rPr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8F1" w:rsidRDefault="00CC5CD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4D80">
      <w:rPr>
        <w:noProof/>
      </w:rPr>
      <w:t>1</w:t>
    </w:r>
    <w:r>
      <w:rPr>
        <w:noProof/>
      </w:rPr>
      <w:fldChar w:fldCharType="end"/>
    </w:r>
  </w:p>
  <w:p w:rsidR="00C038F1" w:rsidRDefault="00C038F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528" w:rsidRPr="006626BF" w:rsidRDefault="00464528" w:rsidP="006626BF">
      <w:pPr>
        <w:pStyle w:val="t-9-8"/>
        <w:spacing w:before="0" w:after="0"/>
        <w:rPr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464528" w:rsidRPr="006626BF" w:rsidRDefault="00464528" w:rsidP="006626BF">
      <w:pPr>
        <w:pStyle w:val="t-9-8"/>
        <w:spacing w:before="0" w:after="0"/>
        <w:rPr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2EE5"/>
    <w:multiLevelType w:val="hybridMultilevel"/>
    <w:tmpl w:val="81E481FC"/>
    <w:lvl w:ilvl="0" w:tplc="1D5A8A5C">
      <w:start w:val="1"/>
      <w:numFmt w:val="decimal"/>
      <w:lvlText w:val="%1."/>
      <w:lvlJc w:val="left"/>
      <w:pPr>
        <w:ind w:left="1110" w:hanging="69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05680"/>
    <w:multiLevelType w:val="hybridMultilevel"/>
    <w:tmpl w:val="517A1F38"/>
    <w:lvl w:ilvl="0" w:tplc="1D5A8A5C">
      <w:start w:val="1"/>
      <w:numFmt w:val="decimal"/>
      <w:lvlText w:val="%1."/>
      <w:lvlJc w:val="left"/>
      <w:pPr>
        <w:ind w:left="1110" w:hanging="69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0" w:hanging="360"/>
      </w:pPr>
    </w:lvl>
    <w:lvl w:ilvl="2" w:tplc="041A001B">
      <w:start w:val="1"/>
      <w:numFmt w:val="lowerRoman"/>
      <w:lvlText w:val="%3."/>
      <w:lvlJc w:val="right"/>
      <w:pPr>
        <w:ind w:left="2220" w:hanging="180"/>
      </w:pPr>
    </w:lvl>
    <w:lvl w:ilvl="3" w:tplc="041A000F">
      <w:start w:val="1"/>
      <w:numFmt w:val="decimal"/>
      <w:lvlText w:val="%4."/>
      <w:lvlJc w:val="left"/>
      <w:pPr>
        <w:ind w:left="2940" w:hanging="360"/>
      </w:pPr>
    </w:lvl>
    <w:lvl w:ilvl="4" w:tplc="041A0019">
      <w:start w:val="1"/>
      <w:numFmt w:val="lowerLetter"/>
      <w:lvlText w:val="%5."/>
      <w:lvlJc w:val="left"/>
      <w:pPr>
        <w:ind w:left="3660" w:hanging="360"/>
      </w:pPr>
    </w:lvl>
    <w:lvl w:ilvl="5" w:tplc="041A001B">
      <w:start w:val="1"/>
      <w:numFmt w:val="lowerRoman"/>
      <w:lvlText w:val="%6."/>
      <w:lvlJc w:val="right"/>
      <w:pPr>
        <w:ind w:left="4380" w:hanging="180"/>
      </w:pPr>
    </w:lvl>
    <w:lvl w:ilvl="6" w:tplc="041A000F">
      <w:start w:val="1"/>
      <w:numFmt w:val="decimal"/>
      <w:lvlText w:val="%7."/>
      <w:lvlJc w:val="left"/>
      <w:pPr>
        <w:ind w:left="5100" w:hanging="360"/>
      </w:pPr>
    </w:lvl>
    <w:lvl w:ilvl="7" w:tplc="041A0019">
      <w:start w:val="1"/>
      <w:numFmt w:val="lowerLetter"/>
      <w:lvlText w:val="%8."/>
      <w:lvlJc w:val="left"/>
      <w:pPr>
        <w:ind w:left="5820" w:hanging="360"/>
      </w:pPr>
    </w:lvl>
    <w:lvl w:ilvl="8" w:tplc="041A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87E41D9"/>
    <w:multiLevelType w:val="hybridMultilevel"/>
    <w:tmpl w:val="AD1233F8"/>
    <w:lvl w:ilvl="0" w:tplc="1D5A8A5C">
      <w:start w:val="1"/>
      <w:numFmt w:val="decimal"/>
      <w:lvlText w:val="%1."/>
      <w:lvlJc w:val="left"/>
      <w:pPr>
        <w:ind w:left="1110" w:hanging="69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61483"/>
    <w:multiLevelType w:val="hybridMultilevel"/>
    <w:tmpl w:val="40CC47D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9702E"/>
    <w:multiLevelType w:val="hybridMultilevel"/>
    <w:tmpl w:val="E6783B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73E51"/>
    <w:multiLevelType w:val="hybridMultilevel"/>
    <w:tmpl w:val="88943DCA"/>
    <w:lvl w:ilvl="0" w:tplc="E53E264C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1E2F09"/>
    <w:multiLevelType w:val="hybridMultilevel"/>
    <w:tmpl w:val="53D0C6B6"/>
    <w:lvl w:ilvl="0" w:tplc="041A0001">
      <w:start w:val="1"/>
      <w:numFmt w:val="bullet"/>
      <w:lvlText w:val=""/>
      <w:lvlJc w:val="left"/>
      <w:pPr>
        <w:ind w:left="149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93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5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9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81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5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1925BDD"/>
    <w:multiLevelType w:val="hybridMultilevel"/>
    <w:tmpl w:val="A2BC7DCA"/>
    <w:lvl w:ilvl="0" w:tplc="6D9A2E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40900AF"/>
    <w:multiLevelType w:val="hybridMultilevel"/>
    <w:tmpl w:val="F2E259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723DA"/>
    <w:multiLevelType w:val="hybridMultilevel"/>
    <w:tmpl w:val="327E91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2539B"/>
    <w:multiLevelType w:val="hybridMultilevel"/>
    <w:tmpl w:val="F1B44D50"/>
    <w:lvl w:ilvl="0" w:tplc="CA4C753C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31"/>
    <w:rsid w:val="00005F95"/>
    <w:rsid w:val="00011E5E"/>
    <w:rsid w:val="00072773"/>
    <w:rsid w:val="0008339E"/>
    <w:rsid w:val="000C4D06"/>
    <w:rsid w:val="000E3EF2"/>
    <w:rsid w:val="000F385F"/>
    <w:rsid w:val="00131E7E"/>
    <w:rsid w:val="00181045"/>
    <w:rsid w:val="0018234C"/>
    <w:rsid w:val="00182684"/>
    <w:rsid w:val="00183FA5"/>
    <w:rsid w:val="001B10E8"/>
    <w:rsid w:val="001C37F3"/>
    <w:rsid w:val="001D6FE1"/>
    <w:rsid w:val="001E01A1"/>
    <w:rsid w:val="001F1814"/>
    <w:rsid w:val="00211AE3"/>
    <w:rsid w:val="002313AB"/>
    <w:rsid w:val="0025057C"/>
    <w:rsid w:val="002A4008"/>
    <w:rsid w:val="002D495E"/>
    <w:rsid w:val="00325AE4"/>
    <w:rsid w:val="003518D4"/>
    <w:rsid w:val="003575D2"/>
    <w:rsid w:val="003649DC"/>
    <w:rsid w:val="00386A7D"/>
    <w:rsid w:val="003A243B"/>
    <w:rsid w:val="003E1F82"/>
    <w:rsid w:val="003E6549"/>
    <w:rsid w:val="00415B29"/>
    <w:rsid w:val="004208B3"/>
    <w:rsid w:val="004509E7"/>
    <w:rsid w:val="004541D3"/>
    <w:rsid w:val="00457F2F"/>
    <w:rsid w:val="00460B43"/>
    <w:rsid w:val="00464528"/>
    <w:rsid w:val="00491296"/>
    <w:rsid w:val="004928DA"/>
    <w:rsid w:val="004C0EC2"/>
    <w:rsid w:val="004D1D34"/>
    <w:rsid w:val="00522854"/>
    <w:rsid w:val="005255A1"/>
    <w:rsid w:val="00545D87"/>
    <w:rsid w:val="00555D24"/>
    <w:rsid w:val="005950FF"/>
    <w:rsid w:val="005D3804"/>
    <w:rsid w:val="005E3AFC"/>
    <w:rsid w:val="005E4C17"/>
    <w:rsid w:val="00617F87"/>
    <w:rsid w:val="00631614"/>
    <w:rsid w:val="006626BF"/>
    <w:rsid w:val="0067002C"/>
    <w:rsid w:val="00695868"/>
    <w:rsid w:val="006A22DE"/>
    <w:rsid w:val="006E7493"/>
    <w:rsid w:val="006F0222"/>
    <w:rsid w:val="006F3ED5"/>
    <w:rsid w:val="00721D5B"/>
    <w:rsid w:val="00744716"/>
    <w:rsid w:val="00747E73"/>
    <w:rsid w:val="00764D80"/>
    <w:rsid w:val="007651B2"/>
    <w:rsid w:val="00766FFD"/>
    <w:rsid w:val="00775764"/>
    <w:rsid w:val="007947CE"/>
    <w:rsid w:val="007A0C24"/>
    <w:rsid w:val="007B4F9E"/>
    <w:rsid w:val="00834174"/>
    <w:rsid w:val="00836F94"/>
    <w:rsid w:val="0083732C"/>
    <w:rsid w:val="008420D1"/>
    <w:rsid w:val="00873829"/>
    <w:rsid w:val="008865C4"/>
    <w:rsid w:val="00896C84"/>
    <w:rsid w:val="008C018D"/>
    <w:rsid w:val="00905D30"/>
    <w:rsid w:val="00961845"/>
    <w:rsid w:val="00992EF7"/>
    <w:rsid w:val="009A3316"/>
    <w:rsid w:val="009C3FF1"/>
    <w:rsid w:val="009E4F80"/>
    <w:rsid w:val="009E6862"/>
    <w:rsid w:val="009E77C5"/>
    <w:rsid w:val="00A253E2"/>
    <w:rsid w:val="00A35491"/>
    <w:rsid w:val="00A3622B"/>
    <w:rsid w:val="00A57D59"/>
    <w:rsid w:val="00A73629"/>
    <w:rsid w:val="00AA1F62"/>
    <w:rsid w:val="00AB4250"/>
    <w:rsid w:val="00B155FE"/>
    <w:rsid w:val="00B26C2B"/>
    <w:rsid w:val="00B435FE"/>
    <w:rsid w:val="00B61BEC"/>
    <w:rsid w:val="00B64F31"/>
    <w:rsid w:val="00B676B4"/>
    <w:rsid w:val="00B7350B"/>
    <w:rsid w:val="00B932C0"/>
    <w:rsid w:val="00BA0428"/>
    <w:rsid w:val="00C038F1"/>
    <w:rsid w:val="00C062BB"/>
    <w:rsid w:val="00C06E5E"/>
    <w:rsid w:val="00C13175"/>
    <w:rsid w:val="00C17CA4"/>
    <w:rsid w:val="00C23752"/>
    <w:rsid w:val="00C23795"/>
    <w:rsid w:val="00C46790"/>
    <w:rsid w:val="00C6311B"/>
    <w:rsid w:val="00C67736"/>
    <w:rsid w:val="00C70646"/>
    <w:rsid w:val="00C80AAF"/>
    <w:rsid w:val="00C81493"/>
    <w:rsid w:val="00C9588C"/>
    <w:rsid w:val="00CA2E26"/>
    <w:rsid w:val="00CC5CDD"/>
    <w:rsid w:val="00D02726"/>
    <w:rsid w:val="00D4659C"/>
    <w:rsid w:val="00D81E77"/>
    <w:rsid w:val="00D85C73"/>
    <w:rsid w:val="00D97500"/>
    <w:rsid w:val="00DA5D17"/>
    <w:rsid w:val="00DF0290"/>
    <w:rsid w:val="00E11DB7"/>
    <w:rsid w:val="00E15F89"/>
    <w:rsid w:val="00E52B8B"/>
    <w:rsid w:val="00EB6813"/>
    <w:rsid w:val="00EB7F31"/>
    <w:rsid w:val="00EC3CA0"/>
    <w:rsid w:val="00ED7F8F"/>
    <w:rsid w:val="00F079B5"/>
    <w:rsid w:val="00F40884"/>
    <w:rsid w:val="00F85C56"/>
    <w:rsid w:val="00FB21D3"/>
    <w:rsid w:val="00FC3249"/>
    <w:rsid w:val="00FE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56EF86-7D63-4211-B4A4-D16DFF4D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290"/>
    <w:pPr>
      <w:spacing w:after="200" w:line="276" w:lineRule="auto"/>
    </w:pPr>
    <w:rPr>
      <w:rFonts w:cs="Calibr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64F31"/>
    <w:pPr>
      <w:ind w:left="720"/>
    </w:pPr>
  </w:style>
  <w:style w:type="paragraph" w:customStyle="1" w:styleId="t-9-8">
    <w:name w:val="t-9-8"/>
    <w:basedOn w:val="Normal"/>
    <w:uiPriority w:val="99"/>
    <w:rsid w:val="00A57D59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Reetkatablice">
    <w:name w:val="Table Grid"/>
    <w:basedOn w:val="Obinatablica"/>
    <w:uiPriority w:val="99"/>
    <w:rsid w:val="00C6311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rsid w:val="0066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6626BF"/>
  </w:style>
  <w:style w:type="paragraph" w:styleId="Podnoje">
    <w:name w:val="footer"/>
    <w:basedOn w:val="Normal"/>
    <w:link w:val="PodnojeChar"/>
    <w:uiPriority w:val="99"/>
    <w:rsid w:val="0066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6626BF"/>
  </w:style>
  <w:style w:type="paragraph" w:styleId="Tekstbalonia">
    <w:name w:val="Balloon Text"/>
    <w:basedOn w:val="Normal"/>
    <w:link w:val="TekstbaloniaChar"/>
    <w:uiPriority w:val="99"/>
    <w:semiHidden/>
    <w:rsid w:val="00FB2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FB21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6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2220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OPĆINA PROMINA</vt:lpstr>
    </vt:vector>
  </TitlesOfParts>
  <Company/>
  <LinksUpToDate>false</LinksUpToDate>
  <CharactersWithSpaces>14847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OPĆINA PROMINA</dc:title>
  <dc:subject/>
  <dc:creator>user</dc:creator>
  <cp:keywords/>
  <dc:description/>
  <cp:lastModifiedBy>Senka</cp:lastModifiedBy>
  <cp:revision>3</cp:revision>
  <cp:lastPrinted>2018-03-23T09:29:00Z</cp:lastPrinted>
  <dcterms:created xsi:type="dcterms:W3CDTF">2020-02-05T10:41:00Z</dcterms:created>
  <dcterms:modified xsi:type="dcterms:W3CDTF">2020-02-05T10:49:00Z</dcterms:modified>
</cp:coreProperties>
</file>